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8C0A75" w:rsidP="00AE0BC7">
      <w:pPr>
        <w:jc w:val="right"/>
        <w:rPr>
          <w:szCs w:val="24"/>
        </w:rPr>
      </w:pPr>
    </w:p>
    <w:p w:rsidR="00475521" w:rsidRDefault="00475521" w:rsidP="00475521">
      <w:pPr>
        <w:rPr>
          <w:lang w:val="es-ES_tradnl"/>
        </w:rPr>
      </w:pPr>
    </w:p>
    <w:p w:rsidR="00475521" w:rsidRPr="008A5F94" w:rsidRDefault="00F61990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4604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460411" w:rsidRPr="00460411">
        <w:t xml:space="preserve"> </w:t>
      </w:r>
      <w:r w:rsidR="00460411" w:rsidRPr="00460411">
        <w:rPr>
          <w:rFonts w:ascii="Cambria" w:hAnsi="Cambria" w:cs="Cambria"/>
          <w:sz w:val="23"/>
          <w:szCs w:val="23"/>
          <w:lang w:eastAsia="es-CL"/>
        </w:rPr>
        <w:t>prohibición a la comercialización, producción e importación del plástico</w:t>
      </w:r>
      <w:r w:rsidR="00460411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671311">
        <w:rPr>
          <w:rFonts w:ascii="Cambria" w:hAnsi="Cambria" w:cs="Cambria"/>
          <w:sz w:val="23"/>
          <w:szCs w:val="23"/>
          <w:lang w:eastAsia="es-CL"/>
        </w:rPr>
        <w:t>agasta, del Torneo Delibera 2017</w:t>
      </w:r>
      <w:r>
        <w:rPr>
          <w:rFonts w:ascii="Cambria" w:hAnsi="Cambria" w:cs="Cambria"/>
          <w:sz w:val="23"/>
          <w:szCs w:val="23"/>
          <w:lang w:eastAsia="es-CL"/>
        </w:rPr>
        <w:t xml:space="preserve">, 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65798B" w:rsidRPr="00782857" w:rsidRDefault="0065798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7"/>
          <w:szCs w:val="27"/>
          <w:lang w:eastAsia="es-CL"/>
        </w:rPr>
      </w:pPr>
    </w:p>
    <w:p w:rsidR="00716E1C" w:rsidRPr="003048CB" w:rsidRDefault="00883065" w:rsidP="00FA539B">
      <w:pPr>
        <w:spacing w:line="360" w:lineRule="auto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  <w:proofErr w:type="spellStart"/>
      <w:r>
        <w:rPr>
          <w:rFonts w:ascii="Cambria" w:hAnsi="Cambria" w:cs="Cambria"/>
          <w:b/>
          <w:sz w:val="28"/>
          <w:szCs w:val="28"/>
          <w:lang w:eastAsia="es-CL"/>
        </w:rPr>
        <w:t>Di</w:t>
      </w:r>
      <w:r w:rsidR="00F61990">
        <w:rPr>
          <w:rFonts w:ascii="Cambria" w:hAnsi="Cambria" w:cs="Cambria"/>
          <w:b/>
          <w:sz w:val="28"/>
          <w:szCs w:val="28"/>
          <w:lang w:eastAsia="es-CL"/>
        </w:rPr>
        <w:t>n</w:t>
      </w:r>
      <w:r>
        <w:rPr>
          <w:rFonts w:ascii="Cambria" w:hAnsi="Cambria" w:cs="Cambria"/>
          <w:b/>
          <w:sz w:val="28"/>
          <w:szCs w:val="28"/>
          <w:lang w:eastAsia="es-CL"/>
        </w:rPr>
        <w:t>ka</w:t>
      </w:r>
      <w:proofErr w:type="spellEnd"/>
      <w:r>
        <w:rPr>
          <w:rFonts w:ascii="Cambria" w:hAnsi="Cambria" w:cs="Cambria"/>
          <w:b/>
          <w:sz w:val="28"/>
          <w:szCs w:val="28"/>
          <w:lang w:eastAsia="es-CL"/>
        </w:rPr>
        <w:t xml:space="preserve"> </w:t>
      </w:r>
      <w:proofErr w:type="spellStart"/>
      <w:r>
        <w:rPr>
          <w:rFonts w:ascii="Cambria" w:hAnsi="Cambria" w:cs="Cambria"/>
          <w:b/>
          <w:sz w:val="28"/>
          <w:szCs w:val="28"/>
          <w:lang w:eastAsia="es-CL"/>
        </w:rPr>
        <w:t>Lopez</w:t>
      </w:r>
      <w:proofErr w:type="spellEnd"/>
    </w:p>
    <w:p w:rsidR="00F61990" w:rsidRDefault="00F61990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noProof/>
          <w:lang w:eastAsia="es-CL"/>
        </w:rPr>
      </w:pPr>
    </w:p>
    <w:p w:rsidR="00ED54B5" w:rsidRDefault="00F61990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ourier New" w:hAnsi="Courier New" w:cs="Courier New"/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179070</wp:posOffset>
            </wp:positionV>
            <wp:extent cx="2952750" cy="18002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9" t="702" r="29707" b="66054"/>
                    <a:stretch/>
                  </pic:blipFill>
                  <pic:spPr bwMode="auto">
                    <a:xfrm rot="10800000">
                      <a:off x="0" y="0"/>
                      <a:ext cx="2952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4B5"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  <w:r w:rsidR="004628E9" w:rsidRPr="004628E9">
        <w:rPr>
          <w:rFonts w:ascii="Courier New" w:hAnsi="Courier New" w:cs="Courier New"/>
        </w:rPr>
        <w:t xml:space="preserve"> </w:t>
      </w:r>
    </w:p>
    <w:p w:rsidR="00716E1C" w:rsidRDefault="00716E1C" w:rsidP="00671311">
      <w:pPr>
        <w:spacing w:line="360" w:lineRule="auto"/>
        <w:rPr>
          <w:rFonts w:asciiTheme="majorHAnsi" w:hAnsiTheme="majorHAnsi" w:cs="Arial"/>
          <w:bCs/>
          <w:lang w:eastAsia="es-CL"/>
        </w:rPr>
      </w:pPr>
    </w:p>
    <w:p w:rsidR="00883065" w:rsidRDefault="00F61990" w:rsidP="00FA539B">
      <w:pPr>
        <w:spacing w:line="360" w:lineRule="auto"/>
        <w:rPr>
          <w:rFonts w:asciiTheme="majorHAnsi" w:hAnsiTheme="majorHAnsi" w:cs="Arial"/>
          <w:bCs/>
          <w:lang w:eastAsia="es-CL"/>
        </w:rPr>
      </w:pP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3.05pt;margin-top:.85pt;width:93.75pt;height:19.5pt;z-index:251667456" stroked="f">
            <v:textbox>
              <w:txbxContent>
                <w:p w:rsidR="00F61990" w:rsidRDefault="00F61990" w:rsidP="00F61990">
                  <w:pPr>
                    <w:spacing w:line="360" w:lineRule="auto"/>
                    <w:rPr>
                      <w:rFonts w:asciiTheme="majorHAnsi" w:hAnsiTheme="majorHAnsi" w:cs="Arial"/>
                      <w:bCs/>
                      <w:lang w:eastAsia="es-CL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bCs/>
                      <w:lang w:eastAsia="es-CL"/>
                    </w:rPr>
                    <w:t>Dinka</w:t>
                  </w:r>
                  <w:proofErr w:type="spellEnd"/>
                  <w:r>
                    <w:rPr>
                      <w:rFonts w:asciiTheme="majorHAnsi" w:hAnsiTheme="majorHAnsi" w:cs="Arial"/>
                      <w:bCs/>
                      <w:lang w:eastAsia="es-CL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bCs/>
                      <w:lang w:eastAsia="es-CL"/>
                    </w:rPr>
                    <w:t>Lopez</w:t>
                  </w:r>
                  <w:proofErr w:type="spellEnd"/>
                </w:p>
                <w:p w:rsidR="00F61990" w:rsidRDefault="00F61990"/>
              </w:txbxContent>
            </v:textbox>
          </v:shape>
        </w:pict>
      </w:r>
      <w:proofErr w:type="spellStart"/>
      <w:r w:rsidR="00883065">
        <w:rPr>
          <w:rFonts w:asciiTheme="majorHAnsi" w:hAnsiTheme="majorHAnsi" w:cs="Arial"/>
          <w:bCs/>
          <w:lang w:eastAsia="es-CL"/>
        </w:rPr>
        <w:t>Di</w:t>
      </w:r>
      <w:r>
        <w:rPr>
          <w:rFonts w:asciiTheme="majorHAnsi" w:hAnsiTheme="majorHAnsi" w:cs="Arial"/>
          <w:bCs/>
          <w:lang w:eastAsia="es-CL"/>
        </w:rPr>
        <w:t>n</w:t>
      </w:r>
      <w:r w:rsidR="00883065">
        <w:rPr>
          <w:rFonts w:asciiTheme="majorHAnsi" w:hAnsiTheme="majorHAnsi" w:cs="Arial"/>
          <w:bCs/>
          <w:lang w:eastAsia="es-CL"/>
        </w:rPr>
        <w:t>ka</w:t>
      </w:r>
      <w:proofErr w:type="spellEnd"/>
      <w:r w:rsidR="00883065">
        <w:rPr>
          <w:rFonts w:asciiTheme="majorHAnsi" w:hAnsiTheme="majorHAnsi" w:cs="Arial"/>
          <w:bCs/>
          <w:lang w:eastAsia="es-CL"/>
        </w:rPr>
        <w:t xml:space="preserve"> </w:t>
      </w:r>
      <w:proofErr w:type="spellStart"/>
      <w:r w:rsidR="00883065">
        <w:rPr>
          <w:rFonts w:asciiTheme="majorHAnsi" w:hAnsiTheme="majorHAnsi" w:cs="Arial"/>
          <w:bCs/>
          <w:lang w:eastAsia="es-CL"/>
        </w:rPr>
        <w:t>Lopez</w:t>
      </w:r>
      <w:proofErr w:type="spellEnd"/>
    </w:p>
    <w:p w:rsidR="00C55DBA" w:rsidRPr="00C55DBA" w:rsidRDefault="00883065" w:rsidP="00F61990">
      <w:bookmarkStart w:id="0" w:name="_GoBack"/>
      <w:bookmarkEnd w:id="0"/>
      <w:r>
        <w:t xml:space="preserve">Concejal de la Comuna de Calama </w:t>
      </w:r>
    </w:p>
    <w:sectPr w:rsidR="00C55DBA" w:rsidRPr="00C55DBA" w:rsidSect="00F16731">
      <w:headerReference w:type="default" r:id="rId9"/>
      <w:footerReference w:type="default" r:id="rId10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9C" w:rsidRDefault="00EC7B9C" w:rsidP="00745DE9">
      <w:r>
        <w:separator/>
      </w:r>
    </w:p>
  </w:endnote>
  <w:endnote w:type="continuationSeparator" w:id="0">
    <w:p w:rsidR="00EC7B9C" w:rsidRDefault="00EC7B9C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F61990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9C" w:rsidRDefault="00EC7B9C" w:rsidP="00745DE9">
      <w:r>
        <w:separator/>
      </w:r>
    </w:p>
  </w:footnote>
  <w:footnote w:type="continuationSeparator" w:id="0">
    <w:p w:rsidR="00EC7B9C" w:rsidRDefault="00EC7B9C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2873"/>
    <w:rsid w:val="002B293D"/>
    <w:rsid w:val="002C3D66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3631D"/>
    <w:rsid w:val="0043757A"/>
    <w:rsid w:val="00441072"/>
    <w:rsid w:val="00441719"/>
    <w:rsid w:val="0044372C"/>
    <w:rsid w:val="0044612A"/>
    <w:rsid w:val="00460411"/>
    <w:rsid w:val="004628E9"/>
    <w:rsid w:val="004637B1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6A95"/>
    <w:rsid w:val="004D2A82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311"/>
    <w:rsid w:val="00671948"/>
    <w:rsid w:val="00672174"/>
    <w:rsid w:val="00672FAF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16E1C"/>
    <w:rsid w:val="00721B4A"/>
    <w:rsid w:val="0072380A"/>
    <w:rsid w:val="00724ECE"/>
    <w:rsid w:val="00724EFE"/>
    <w:rsid w:val="0072743E"/>
    <w:rsid w:val="00733660"/>
    <w:rsid w:val="00745DE9"/>
    <w:rsid w:val="007466EE"/>
    <w:rsid w:val="0075004E"/>
    <w:rsid w:val="00750905"/>
    <w:rsid w:val="00755341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3065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C72"/>
    <w:rsid w:val="008F0183"/>
    <w:rsid w:val="008F0C40"/>
    <w:rsid w:val="008F126D"/>
    <w:rsid w:val="008F4573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6037"/>
    <w:rsid w:val="0098424A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062B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C7B9C"/>
    <w:rsid w:val="00ED18BD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1990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FCAF3421-8239-4326-9153-539F312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styleId="nfasis">
    <w:name w:val="Emphasis"/>
    <w:basedOn w:val="Fuentedeprrafopredeter"/>
    <w:uiPriority w:val="20"/>
    <w:qFormat/>
    <w:rsid w:val="00716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BE28-838E-4AC8-9D1F-ABFDCE52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Sofia gonzalez bordon</cp:lastModifiedBy>
  <cp:revision>2</cp:revision>
  <cp:lastPrinted>2014-08-22T17:41:00Z</cp:lastPrinted>
  <dcterms:created xsi:type="dcterms:W3CDTF">2017-06-22T00:47:00Z</dcterms:created>
  <dcterms:modified xsi:type="dcterms:W3CDTF">2017-06-22T00:47:00Z</dcterms:modified>
</cp:coreProperties>
</file>