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51" w:rsidRDefault="002B06E7">
      <w:pPr>
        <w:ind w:left="-70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04088" cy="1129450"/>
                <wp:effectExtent l="0" t="0" r="0" b="0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088" cy="1129450"/>
                          <a:chOff x="0" y="0"/>
                          <a:chExt cx="1204088" cy="11294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88" cy="112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5313" y="2704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851" w:rsidRDefault="002B0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5313" y="447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851" w:rsidRDefault="002B0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" style="width:94.81pt;height:88.933pt;mso-position-horizontal-relative:char;mso-position-vertical-relative:line" coordsize="12040,11294">
                <v:shape id="Picture 7" style="position:absolute;width:12040;height:11294;left:0;top:0;" filled="f">
                  <v:imagedata r:id="rId5"/>
                </v:shape>
                <v:rect id="Rectangle 8" style="position:absolute;width:506;height:2243;left:4453;top:2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06;height:2243;left:4453;top:4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D4851" w:rsidRDefault="002B06E7">
      <w:pPr>
        <w:ind w:left="1374" w:firstLine="0"/>
        <w:jc w:val="center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center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center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center"/>
      </w:pPr>
      <w:r>
        <w:rPr>
          <w:b/>
        </w:rPr>
        <w:t xml:space="preserve"> </w:t>
      </w:r>
    </w:p>
    <w:p w:rsidR="00AD4851" w:rsidRDefault="002B06E7">
      <w:pPr>
        <w:ind w:left="0" w:right="80" w:firstLine="0"/>
        <w:jc w:val="center"/>
      </w:pPr>
      <w:r>
        <w:rPr>
          <w:b/>
          <w:u w:val="single" w:color="000000"/>
        </w:rPr>
        <w:t>CARTA DE PATROCINIO Y ADHESIÓN</w:t>
      </w:r>
      <w:r>
        <w:rPr>
          <w:b/>
        </w:rPr>
        <w:t xml:space="preserve">  </w:t>
      </w:r>
    </w:p>
    <w:p w:rsidR="00AD4851" w:rsidRDefault="002B06E7">
      <w:pPr>
        <w:ind w:left="0" w:firstLine="0"/>
        <w:jc w:val="left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left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left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left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left"/>
      </w:pPr>
      <w:r>
        <w:rPr>
          <w:b/>
        </w:rPr>
        <w:t xml:space="preserve"> </w:t>
      </w:r>
    </w:p>
    <w:p w:rsidR="00AD4851" w:rsidRDefault="002B06E7">
      <w:pPr>
        <w:ind w:left="0" w:firstLine="0"/>
        <w:jc w:val="left"/>
      </w:pPr>
      <w:r>
        <w:t xml:space="preserve"> </w:t>
      </w:r>
    </w:p>
    <w:p w:rsidR="00AD4851" w:rsidRDefault="002B06E7">
      <w:pPr>
        <w:ind w:left="0" w:firstLine="0"/>
        <w:jc w:val="left"/>
      </w:pPr>
      <w:r>
        <w:t xml:space="preserve"> </w:t>
      </w:r>
    </w:p>
    <w:p w:rsidR="00AD4851" w:rsidRDefault="002B06E7">
      <w:pPr>
        <w:tabs>
          <w:tab w:val="center" w:pos="706"/>
          <w:tab w:val="center" w:pos="1417"/>
          <w:tab w:val="right" w:pos="8582"/>
        </w:tabs>
        <w:spacing w:after="11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r>
        <w:rPr>
          <w:b/>
        </w:rPr>
        <w:t>PEDRO ARAYA GUERRERO</w:t>
      </w:r>
      <w:r>
        <w:t xml:space="preserve">, Senador </w:t>
      </w:r>
      <w:bookmarkEnd w:id="0"/>
      <w:r>
        <w:t xml:space="preserve">de la República por la </w:t>
      </w:r>
    </w:p>
    <w:p w:rsidR="00AD4851" w:rsidRDefault="002B06E7">
      <w:pPr>
        <w:spacing w:line="357" w:lineRule="auto"/>
        <w:ind w:left="-5" w:right="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1077163</wp:posOffset>
            </wp:positionH>
            <wp:positionV relativeFrom="paragraph">
              <wp:posOffset>-1588925</wp:posOffset>
            </wp:positionV>
            <wp:extent cx="4032250" cy="1990725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 Región de Antofagasta, a través del presente documento manifiesta su total apoyo y respaldo a </w:t>
      </w:r>
      <w:r>
        <w:t xml:space="preserve">la iniciativa Juvenil de Ley que “Crea el Ministerio de Mar”, presentada por el equipo de debate N°15 del Instituto Obispo Silva Lezaeta de la ciudad de Calama, quienes participan en la Versión del Torneo de Debate </w:t>
      </w:r>
      <w:proofErr w:type="spellStart"/>
      <w:r>
        <w:t>Interescolar</w:t>
      </w:r>
      <w:proofErr w:type="spellEnd"/>
      <w:r>
        <w:t xml:space="preserve"> Delibera 2017, organizado po</w:t>
      </w:r>
      <w:r>
        <w:t xml:space="preserve">r la Biblioteca del Congreso Nacional. </w:t>
      </w:r>
    </w:p>
    <w:p w:rsidR="00AD4851" w:rsidRDefault="002B06E7">
      <w:pPr>
        <w:ind w:left="0" w:firstLine="0"/>
        <w:jc w:val="left"/>
      </w:pPr>
      <w:r>
        <w:t xml:space="preserve"> </w:t>
      </w:r>
    </w:p>
    <w:p w:rsidR="00AD4851" w:rsidRDefault="002B06E7">
      <w:pPr>
        <w:ind w:left="0" w:firstLine="0"/>
        <w:jc w:val="right"/>
      </w:pPr>
      <w:r>
        <w:t xml:space="preserve"> </w:t>
      </w:r>
    </w:p>
    <w:p w:rsidR="00AD4851" w:rsidRDefault="002B06E7">
      <w:pPr>
        <w:ind w:left="0" w:firstLine="0"/>
        <w:jc w:val="right"/>
      </w:pPr>
      <w:r>
        <w:t xml:space="preserve"> </w:t>
      </w:r>
    </w:p>
    <w:p w:rsidR="00AD4851" w:rsidRDefault="002B06E7">
      <w:pPr>
        <w:ind w:left="0" w:firstLine="0"/>
        <w:jc w:val="right"/>
      </w:pPr>
      <w:r>
        <w:t xml:space="preserve"> </w:t>
      </w:r>
    </w:p>
    <w:p w:rsidR="00AD4851" w:rsidRDefault="002B06E7">
      <w:pPr>
        <w:ind w:left="0" w:firstLine="0"/>
        <w:jc w:val="right"/>
      </w:pPr>
      <w:r>
        <w:t xml:space="preserve"> </w:t>
      </w:r>
    </w:p>
    <w:p w:rsidR="00AD4851" w:rsidRDefault="002B06E7">
      <w:pPr>
        <w:ind w:left="0" w:firstLine="0"/>
        <w:jc w:val="right"/>
      </w:pPr>
      <w:r>
        <w:t xml:space="preserve"> </w:t>
      </w:r>
    </w:p>
    <w:p w:rsidR="00AD4851" w:rsidRDefault="002B06E7">
      <w:pPr>
        <w:ind w:left="0" w:right="75" w:firstLine="0"/>
        <w:jc w:val="right"/>
      </w:pPr>
      <w:r>
        <w:t xml:space="preserve">VALPARAISO, mayo de 2017.- </w:t>
      </w:r>
    </w:p>
    <w:sectPr w:rsidR="00AD4851">
      <w:pgSz w:w="11904" w:h="16838"/>
      <w:pgMar w:top="282" w:right="162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51"/>
    <w:rsid w:val="002B06E7"/>
    <w:rsid w:val="00A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73E6-BDCB-47D4-907A-AC9C7806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PATROCINIO Y ADHESIÓN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PATROCINIO Y ADHESIÓN</dc:title>
  <dc:subject/>
  <dc:creator>Magaly Pérez</dc:creator>
  <cp:keywords/>
  <cp:lastModifiedBy>Consuelo Cardenas</cp:lastModifiedBy>
  <cp:revision>2</cp:revision>
  <dcterms:created xsi:type="dcterms:W3CDTF">2017-06-09T05:29:00Z</dcterms:created>
  <dcterms:modified xsi:type="dcterms:W3CDTF">2017-06-09T05:29:00Z</dcterms:modified>
</cp:coreProperties>
</file>