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1F329E" w:rsidP="006C75AE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-570865</wp:posOffset>
                </wp:positionV>
                <wp:extent cx="1371600" cy="1028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AE" w:rsidRDefault="006C75AE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75AE" w:rsidRPr="00CA1C8B" w:rsidRDefault="00AB6FD6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163320" cy="589280"/>
                                  <wp:effectExtent l="0" t="0" r="0" b="127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3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4.9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" fillcolor="white [3201]" strokecolor="#4f81bd [3204]" strokeweight="2pt">
                <v:path arrowok="t"/>
                <v:textbox>
                  <w:txbxContent>
                    <w:p w:rsidR="006C75AE" w:rsidRDefault="006C75AE" w:rsidP="006C75AE">
                      <w:pPr>
                        <w:jc w:val="center"/>
                        <w:rPr>
                          <w:b/>
                        </w:rPr>
                      </w:pPr>
                    </w:p>
                    <w:p w:rsidR="006C75AE" w:rsidRPr="00CA1C8B" w:rsidRDefault="00AB6FD6" w:rsidP="006C75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163320" cy="589280"/>
                            <wp:effectExtent l="0" t="0" r="0" b="127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3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58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6C75AE" w:rsidP="005848B1">
      <w:pPr>
        <w:ind w:firstLine="708"/>
        <w:jc w:val="both"/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AB6FD6">
        <w:rPr>
          <w:rFonts w:ascii="Arial" w:hAnsi="Arial" w:cs="Arial"/>
          <w:lang w:val="es-ES"/>
        </w:rPr>
        <w:t>el Diputado Fuad Eduardo Chahin Valenzuela</w:t>
      </w:r>
      <w:r>
        <w:rPr>
          <w:rFonts w:ascii="Arial" w:hAnsi="Arial" w:cs="Arial"/>
          <w:lang w:val="es-ES"/>
        </w:rPr>
        <w:t xml:space="preserve"> 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AB6FD6">
        <w:rPr>
          <w:rFonts w:ascii="Arial" w:hAnsi="Arial" w:cs="Arial"/>
          <w:lang w:val="es-ES"/>
        </w:rPr>
        <w:t>Modificación Proyecto de Ley de Identidad de Género</w:t>
      </w:r>
      <w:r w:rsidRPr="00CA1C8B">
        <w:rPr>
          <w:rFonts w:ascii="Arial" w:hAnsi="Arial" w:cs="Arial"/>
          <w:lang w:val="es-ES"/>
        </w:rPr>
        <w:t xml:space="preserve">” del </w:t>
      </w:r>
      <w:r w:rsidR="00AB6FD6">
        <w:rPr>
          <w:rFonts w:ascii="Arial" w:hAnsi="Arial" w:cs="Arial"/>
          <w:lang w:val="es-ES"/>
        </w:rPr>
        <w:t>Colegio San Francisco de Asís de Angol</w:t>
      </w:r>
      <w:r w:rsidRPr="00CA1C8B">
        <w:rPr>
          <w:rFonts w:ascii="Arial" w:hAnsi="Arial" w:cs="Arial"/>
          <w:lang w:val="es-ES"/>
        </w:rPr>
        <w:t xml:space="preserve">, región </w:t>
      </w:r>
      <w:r w:rsidR="00AB6FD6">
        <w:rPr>
          <w:rFonts w:ascii="Arial" w:hAnsi="Arial" w:cs="Arial"/>
          <w:lang w:val="es-ES"/>
        </w:rPr>
        <w:t>de la Araucanía</w:t>
      </w:r>
      <w:r w:rsidRPr="00CA1C8B">
        <w:rPr>
          <w:rFonts w:ascii="Arial" w:hAnsi="Arial" w:cs="Arial"/>
          <w:lang w:val="es-ES"/>
        </w:rPr>
        <w:t xml:space="preserve">, la cual propone </w:t>
      </w:r>
      <w:r w:rsidR="00AB6FD6">
        <w:rPr>
          <w:rFonts w:ascii="Arial" w:hAnsi="Arial" w:cs="Arial"/>
          <w:lang w:val="es-ES"/>
        </w:rPr>
        <w:t>que la Identidad de Género sea un derecho</w:t>
      </w:r>
      <w:r w:rsidRPr="00CA1C8B">
        <w:rPr>
          <w:rFonts w:ascii="Arial" w:hAnsi="Arial" w:cs="Arial"/>
          <w:lang w:val="es-ES"/>
        </w:rPr>
        <w:t xml:space="preserve">. 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5848B1" w:rsidP="006C75AE"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1710691</wp:posOffset>
            </wp:positionH>
            <wp:positionV relativeFrom="paragraph">
              <wp:posOffset>6985</wp:posOffset>
            </wp:positionV>
            <wp:extent cx="2323808" cy="1168788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67" cy="11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  <w:bookmarkStart w:id="0" w:name="_GoBack"/>
      <w:bookmarkEnd w:id="0"/>
    </w:p>
    <w:p w:rsidR="006C75AE" w:rsidRDefault="005848B1" w:rsidP="006C75AE">
      <w:pPr>
        <w:jc w:val="center"/>
        <w:rPr>
          <w:b/>
        </w:rPr>
      </w:pPr>
      <w:r>
        <w:rPr>
          <w:b/>
        </w:rPr>
        <w:t>FUAD CHAHIN</w:t>
      </w:r>
    </w:p>
    <w:p w:rsidR="005848B1" w:rsidRPr="00CA1C8B" w:rsidRDefault="005848B1" w:rsidP="006C75AE">
      <w:pPr>
        <w:jc w:val="center"/>
        <w:rPr>
          <w:b/>
        </w:rPr>
      </w:pPr>
      <w:r>
        <w:rPr>
          <w:b/>
        </w:rPr>
        <w:t>DIPUTADO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AB6FD6" w:rsidP="006C75AE">
      <w:pPr>
        <w:jc w:val="right"/>
      </w:pPr>
      <w:r>
        <w:t>Angol, 19 de Junio de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F329E"/>
    <w:rsid w:val="005848B1"/>
    <w:rsid w:val="0067745C"/>
    <w:rsid w:val="006C75AE"/>
    <w:rsid w:val="007E02EF"/>
    <w:rsid w:val="009F3E4F"/>
    <w:rsid w:val="00AB6FD6"/>
    <w:rsid w:val="00D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CA8072-AFEF-4C93-AE44-B0438C3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Marcelo Chavez Velasquez</cp:lastModifiedBy>
  <cp:revision>2</cp:revision>
  <dcterms:created xsi:type="dcterms:W3CDTF">2017-06-19T19:31:00Z</dcterms:created>
  <dcterms:modified xsi:type="dcterms:W3CDTF">2017-06-19T19:31:00Z</dcterms:modified>
</cp:coreProperties>
</file>