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CF" w:rsidRPr="00A7334D" w:rsidRDefault="004444CF" w:rsidP="0086676B">
      <w:pPr>
        <w:pBdr>
          <w:bottom w:val="single" w:sz="2" w:space="2" w:color="8CACBB"/>
        </w:pBdr>
        <w:ind w:left="360"/>
        <w:jc w:val="both"/>
        <w:outlineLvl w:val="0"/>
        <w:rPr>
          <w:rFonts w:ascii="Verdana" w:hAnsi="Verdana" w:cs="Arial"/>
          <w:b/>
          <w:color w:val="333333"/>
          <w:kern w:val="36"/>
          <w:sz w:val="22"/>
          <w:szCs w:val="22"/>
        </w:rPr>
      </w:pPr>
      <w:r w:rsidRPr="00A7334D">
        <w:rPr>
          <w:rFonts w:ascii="Verdana" w:hAnsi="Verdana" w:cs="Arial"/>
          <w:b/>
          <w:color w:val="333333"/>
          <w:kern w:val="36"/>
          <w:sz w:val="22"/>
          <w:szCs w:val="22"/>
        </w:rPr>
        <w:t xml:space="preserve">BASES CONCURSO PÚBLICO DE </w:t>
      </w:r>
      <w:r w:rsidR="00502076" w:rsidRPr="00A7334D">
        <w:rPr>
          <w:rFonts w:ascii="Verdana" w:hAnsi="Verdana" w:cs="Arial"/>
          <w:b/>
          <w:color w:val="333333"/>
          <w:kern w:val="36"/>
          <w:sz w:val="22"/>
          <w:szCs w:val="22"/>
        </w:rPr>
        <w:t xml:space="preserve"> </w:t>
      </w:r>
      <w:r w:rsidR="00A7334D" w:rsidRPr="00A7334D">
        <w:rPr>
          <w:rFonts w:ascii="Verdana" w:hAnsi="Verdana" w:cs="Arial"/>
          <w:b/>
          <w:color w:val="333333"/>
          <w:sz w:val="22"/>
          <w:szCs w:val="22"/>
        </w:rPr>
        <w:t xml:space="preserve">INVESTIGADOR </w:t>
      </w:r>
      <w:r w:rsidR="0086676B">
        <w:rPr>
          <w:rFonts w:ascii="Verdana" w:hAnsi="Verdana" w:cs="Arial"/>
          <w:b/>
          <w:color w:val="333333"/>
          <w:sz w:val="22"/>
          <w:szCs w:val="22"/>
        </w:rPr>
        <w:t xml:space="preserve">ESPECIALISTA EN </w:t>
      </w:r>
      <w:r w:rsidR="00441222">
        <w:rPr>
          <w:rFonts w:ascii="Verdana" w:hAnsi="Verdana" w:cs="Arial"/>
          <w:b/>
          <w:color w:val="333333"/>
          <w:sz w:val="22"/>
          <w:szCs w:val="22"/>
        </w:rPr>
        <w:t>ECONOMIA</w:t>
      </w:r>
      <w:r w:rsidR="0086676B">
        <w:rPr>
          <w:rFonts w:ascii="Verdana" w:hAnsi="Verdana" w:cs="Arial"/>
          <w:b/>
          <w:color w:val="333333"/>
          <w:sz w:val="22"/>
          <w:szCs w:val="22"/>
        </w:rPr>
        <w:t xml:space="preserve"> PARA LA </w:t>
      </w:r>
      <w:r w:rsidR="00A7334D" w:rsidRPr="00A7334D">
        <w:rPr>
          <w:rFonts w:ascii="Verdana" w:hAnsi="Verdana" w:cs="Arial"/>
          <w:b/>
          <w:color w:val="333333"/>
          <w:sz w:val="22"/>
          <w:szCs w:val="22"/>
        </w:rPr>
        <w:t xml:space="preserve">SECCION </w:t>
      </w:r>
      <w:r w:rsidR="0086676B">
        <w:rPr>
          <w:rFonts w:ascii="Verdana" w:hAnsi="Verdana" w:cs="Arial"/>
          <w:b/>
          <w:color w:val="333333"/>
          <w:sz w:val="22"/>
          <w:szCs w:val="22"/>
        </w:rPr>
        <w:t xml:space="preserve">DE </w:t>
      </w:r>
      <w:r w:rsidR="00A7334D" w:rsidRPr="00A7334D">
        <w:rPr>
          <w:rFonts w:ascii="Verdana" w:hAnsi="Verdana" w:cs="Arial"/>
          <w:b/>
          <w:color w:val="333333"/>
          <w:sz w:val="22"/>
          <w:szCs w:val="22"/>
        </w:rPr>
        <w:t xml:space="preserve">ESTUDIOS </w:t>
      </w:r>
      <w:r w:rsidRPr="00A7334D">
        <w:rPr>
          <w:rFonts w:ascii="Verdana" w:hAnsi="Verdana" w:cs="Arial"/>
          <w:b/>
          <w:color w:val="333333"/>
          <w:kern w:val="36"/>
          <w:sz w:val="22"/>
          <w:szCs w:val="22"/>
        </w:rPr>
        <w:t>(CÓD. ISR 201</w:t>
      </w:r>
      <w:r w:rsidR="00305271" w:rsidRPr="00A7334D">
        <w:rPr>
          <w:rFonts w:ascii="Verdana" w:hAnsi="Verdana" w:cs="Arial"/>
          <w:b/>
          <w:color w:val="333333"/>
          <w:kern w:val="36"/>
          <w:sz w:val="22"/>
          <w:szCs w:val="22"/>
        </w:rPr>
        <w:t>5</w:t>
      </w:r>
      <w:r w:rsidR="00502076" w:rsidRPr="00A7334D">
        <w:rPr>
          <w:rFonts w:ascii="Verdana" w:hAnsi="Verdana" w:cs="Arial"/>
          <w:b/>
          <w:color w:val="333333"/>
          <w:kern w:val="36"/>
          <w:sz w:val="22"/>
          <w:szCs w:val="22"/>
        </w:rPr>
        <w:t>-0</w:t>
      </w:r>
      <w:r w:rsidR="0002291D" w:rsidRPr="00A7334D">
        <w:rPr>
          <w:rFonts w:ascii="Verdana" w:hAnsi="Verdana" w:cs="Arial"/>
          <w:b/>
          <w:color w:val="333333"/>
          <w:kern w:val="36"/>
          <w:sz w:val="22"/>
          <w:szCs w:val="22"/>
        </w:rPr>
        <w:t>0</w:t>
      </w:r>
      <w:r w:rsidR="00965D9E" w:rsidRPr="00A7334D">
        <w:rPr>
          <w:rFonts w:ascii="Verdana" w:hAnsi="Verdana" w:cs="Arial"/>
          <w:b/>
          <w:color w:val="333333"/>
          <w:kern w:val="36"/>
          <w:sz w:val="22"/>
          <w:szCs w:val="22"/>
        </w:rPr>
        <w:t>1</w:t>
      </w:r>
      <w:r w:rsidR="00441222">
        <w:rPr>
          <w:rFonts w:ascii="Verdana" w:hAnsi="Verdana" w:cs="Arial"/>
          <w:b/>
          <w:color w:val="333333"/>
          <w:kern w:val="36"/>
          <w:sz w:val="22"/>
          <w:szCs w:val="22"/>
        </w:rPr>
        <w:t>2</w:t>
      </w:r>
      <w:r w:rsidRPr="00A7334D">
        <w:rPr>
          <w:rFonts w:ascii="Verdana" w:hAnsi="Verdana" w:cs="Arial"/>
          <w:b/>
          <w:color w:val="333333"/>
          <w:kern w:val="36"/>
          <w:sz w:val="22"/>
          <w:szCs w:val="22"/>
        </w:rPr>
        <w:t>)</w:t>
      </w:r>
    </w:p>
    <w:p w:rsidR="004444CF" w:rsidRPr="00A00AF9" w:rsidRDefault="004444CF" w:rsidP="004444CF">
      <w:pPr>
        <w:autoSpaceDE w:val="0"/>
        <w:autoSpaceDN w:val="0"/>
        <w:adjustRightInd w:val="0"/>
        <w:rPr>
          <w:rFonts w:ascii="Verdana" w:hAnsi="Verdana" w:cs="Arial"/>
          <w:b/>
          <w:color w:val="333333"/>
          <w:sz w:val="20"/>
          <w:szCs w:val="20"/>
          <w:u w:val="single"/>
        </w:rPr>
      </w:pPr>
    </w:p>
    <w:p w:rsidR="004444CF" w:rsidRPr="00A00AF9" w:rsidRDefault="00502076" w:rsidP="0086676B">
      <w:pPr>
        <w:pStyle w:val="NormalWeb"/>
        <w:ind w:left="360"/>
        <w:rPr>
          <w:rStyle w:val="Textoennegrita"/>
          <w:rFonts w:ascii="Verdana" w:hAnsi="Verdana" w:cs="Arial"/>
          <w:sz w:val="20"/>
          <w:szCs w:val="20"/>
        </w:rPr>
      </w:pPr>
      <w:r w:rsidRPr="00A00AF9">
        <w:rPr>
          <w:rStyle w:val="Textoennegrita"/>
          <w:rFonts w:ascii="Verdana" w:hAnsi="Verdana" w:cs="Arial"/>
          <w:sz w:val="20"/>
          <w:szCs w:val="20"/>
        </w:rPr>
        <w:t>OBJETIVO</w:t>
      </w:r>
      <w:r w:rsidR="004444CF" w:rsidRPr="00A00AF9">
        <w:rPr>
          <w:rStyle w:val="Textoennegrita"/>
          <w:rFonts w:ascii="Verdana" w:hAnsi="Verdana" w:cs="Arial"/>
          <w:sz w:val="20"/>
          <w:szCs w:val="20"/>
        </w:rPr>
        <w:t xml:space="preserve"> DEL CARGO</w:t>
      </w:r>
    </w:p>
    <w:p w:rsidR="00965D9E" w:rsidRPr="0086676B" w:rsidRDefault="0086676B" w:rsidP="0086676B">
      <w:pPr>
        <w:ind w:left="360"/>
        <w:jc w:val="both"/>
        <w:rPr>
          <w:rFonts w:ascii="Verdana" w:hAnsi="Verdana" w:cs="Arial"/>
          <w:b/>
          <w:sz w:val="20"/>
          <w:szCs w:val="20"/>
        </w:rPr>
      </w:pPr>
      <w:r w:rsidRPr="0086676B">
        <w:rPr>
          <w:rStyle w:val="Textoennegrita"/>
          <w:rFonts w:ascii="Verdana" w:hAnsi="Verdana" w:cs="Arial"/>
          <w:b w:val="0"/>
          <w:bCs/>
          <w:color w:val="333333"/>
          <w:sz w:val="20"/>
          <w:szCs w:val="20"/>
        </w:rPr>
        <w:t>Prestar asesoría a la comunidad parlamentaria como especialista en su área en el marco de las respo</w:t>
      </w:r>
      <w:r w:rsidR="00B02BC2">
        <w:rPr>
          <w:rStyle w:val="Textoennegrita"/>
          <w:rFonts w:ascii="Verdana" w:hAnsi="Verdana" w:cs="Arial"/>
          <w:b w:val="0"/>
          <w:bCs/>
          <w:color w:val="333333"/>
          <w:sz w:val="20"/>
          <w:szCs w:val="20"/>
        </w:rPr>
        <w:t>nsabilidades y objetivos de la S</w:t>
      </w:r>
      <w:r w:rsidRPr="0086676B">
        <w:rPr>
          <w:rStyle w:val="Textoennegrita"/>
          <w:rFonts w:ascii="Verdana" w:hAnsi="Verdana" w:cs="Arial"/>
          <w:b w:val="0"/>
          <w:bCs/>
          <w:color w:val="333333"/>
          <w:sz w:val="20"/>
          <w:szCs w:val="20"/>
        </w:rPr>
        <w:t xml:space="preserve">ección </w:t>
      </w:r>
      <w:r w:rsidR="00B02BC2">
        <w:rPr>
          <w:rStyle w:val="Textoennegrita"/>
          <w:rFonts w:ascii="Verdana" w:hAnsi="Verdana" w:cs="Arial"/>
          <w:b w:val="0"/>
          <w:bCs/>
          <w:color w:val="333333"/>
          <w:sz w:val="20"/>
          <w:szCs w:val="20"/>
        </w:rPr>
        <w:t>E</w:t>
      </w:r>
      <w:r w:rsidRPr="0086676B">
        <w:rPr>
          <w:rStyle w:val="Textoennegrita"/>
          <w:rFonts w:ascii="Verdana" w:hAnsi="Verdana" w:cs="Arial"/>
          <w:b w:val="0"/>
          <w:bCs/>
          <w:color w:val="333333"/>
          <w:sz w:val="20"/>
          <w:szCs w:val="20"/>
        </w:rPr>
        <w:t>studios.</w:t>
      </w:r>
    </w:p>
    <w:p w:rsidR="0086676B" w:rsidRDefault="0086676B" w:rsidP="00965D9E">
      <w:pPr>
        <w:ind w:left="100"/>
        <w:jc w:val="both"/>
        <w:rPr>
          <w:rFonts w:ascii="Verdana" w:hAnsi="Verdana" w:cs="Arial"/>
          <w:sz w:val="20"/>
          <w:szCs w:val="20"/>
        </w:rPr>
      </w:pPr>
    </w:p>
    <w:p w:rsidR="0086676B" w:rsidRDefault="0086676B" w:rsidP="00965D9E">
      <w:pPr>
        <w:ind w:left="100"/>
        <w:jc w:val="both"/>
        <w:rPr>
          <w:rFonts w:ascii="Verdana" w:hAnsi="Verdana" w:cs="Arial"/>
          <w:sz w:val="20"/>
          <w:szCs w:val="20"/>
        </w:rPr>
      </w:pPr>
    </w:p>
    <w:p w:rsidR="0086676B" w:rsidRPr="0086676B" w:rsidRDefault="00965D9E"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 xml:space="preserve"> </w:t>
      </w:r>
      <w:r w:rsidR="004444CF" w:rsidRPr="0086676B">
        <w:rPr>
          <w:rStyle w:val="Textoennegrita"/>
          <w:rFonts w:ascii="Verdana" w:hAnsi="Verdana"/>
          <w:sz w:val="20"/>
          <w:szCs w:val="20"/>
        </w:rPr>
        <w:t>Nombre del Cargo</w:t>
      </w:r>
      <w:r w:rsidR="00865094" w:rsidRPr="0086676B">
        <w:rPr>
          <w:rStyle w:val="Textoennegrita"/>
          <w:rFonts w:ascii="Verdana" w:hAnsi="Verdana"/>
          <w:sz w:val="20"/>
          <w:szCs w:val="20"/>
        </w:rPr>
        <w:t xml:space="preserve">: </w:t>
      </w:r>
      <w:r w:rsidR="00B02BC2" w:rsidRPr="00B02BC2">
        <w:rPr>
          <w:rStyle w:val="Textoennegrita"/>
          <w:rFonts w:ascii="Verdana" w:hAnsi="Verdana"/>
          <w:b w:val="0"/>
          <w:sz w:val="20"/>
          <w:szCs w:val="20"/>
        </w:rPr>
        <w:t>I</w:t>
      </w:r>
      <w:r w:rsidR="0086676B" w:rsidRPr="0086676B">
        <w:rPr>
          <w:rFonts w:ascii="Verdana" w:hAnsi="Verdana" w:cs="Arial"/>
          <w:color w:val="333333"/>
          <w:sz w:val="20"/>
          <w:szCs w:val="20"/>
        </w:rPr>
        <w:t xml:space="preserve">nvestigador especialista en </w:t>
      </w:r>
      <w:r w:rsidR="00C614E4">
        <w:rPr>
          <w:rFonts w:ascii="Verdana" w:hAnsi="Verdana" w:cs="Arial"/>
          <w:color w:val="333333"/>
          <w:sz w:val="20"/>
          <w:szCs w:val="20"/>
        </w:rPr>
        <w:t>Economía</w:t>
      </w:r>
    </w:p>
    <w:p w:rsidR="00965D9E" w:rsidRPr="0086676B" w:rsidRDefault="004444CF"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 xml:space="preserve">Jefatura Directa: </w:t>
      </w:r>
      <w:r w:rsidR="00965D9E" w:rsidRPr="0086676B">
        <w:rPr>
          <w:rFonts w:ascii="Verdana" w:hAnsi="Verdana" w:cs="Arial"/>
          <w:color w:val="333333"/>
          <w:sz w:val="20"/>
          <w:szCs w:val="20"/>
        </w:rPr>
        <w:t>Jefe Sección Estudios</w:t>
      </w:r>
    </w:p>
    <w:p w:rsidR="00965D9E" w:rsidRPr="00965D9E" w:rsidRDefault="00965D9E"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86676B">
        <w:rPr>
          <w:rFonts w:ascii="Verdana" w:hAnsi="Verdana" w:cs="Arial"/>
          <w:b/>
          <w:color w:val="333333"/>
          <w:sz w:val="20"/>
          <w:szCs w:val="20"/>
        </w:rPr>
        <w:t>L</w:t>
      </w:r>
      <w:r w:rsidR="004444CF" w:rsidRPr="0086676B">
        <w:rPr>
          <w:rStyle w:val="Textoennegrita"/>
          <w:rFonts w:ascii="Verdana" w:hAnsi="Verdana"/>
          <w:sz w:val="20"/>
          <w:szCs w:val="20"/>
        </w:rPr>
        <w:t>u</w:t>
      </w:r>
      <w:r w:rsidR="004444CF" w:rsidRPr="00965D9E">
        <w:rPr>
          <w:rStyle w:val="Textoennegrita"/>
          <w:rFonts w:ascii="Verdana" w:hAnsi="Verdana"/>
          <w:sz w:val="20"/>
          <w:szCs w:val="20"/>
        </w:rPr>
        <w:t>gar de desempeño del cargo</w:t>
      </w:r>
      <w:r w:rsidR="00502076" w:rsidRPr="00965D9E">
        <w:rPr>
          <w:rFonts w:ascii="Verdana" w:hAnsi="Verdana"/>
          <w:sz w:val="20"/>
          <w:szCs w:val="20"/>
        </w:rPr>
        <w:t xml:space="preserve">: </w:t>
      </w:r>
      <w:r w:rsidRPr="00965D9E">
        <w:rPr>
          <w:rFonts w:ascii="Verdana" w:hAnsi="Verdana" w:cs="Arial"/>
          <w:color w:val="333333"/>
          <w:sz w:val="20"/>
          <w:szCs w:val="20"/>
        </w:rPr>
        <w:t>Santiago, ocasionalmente Valparaíso</w:t>
      </w:r>
    </w:p>
    <w:p w:rsidR="004444CF" w:rsidRPr="00965D9E" w:rsidRDefault="004444CF"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965D9E">
        <w:rPr>
          <w:rStyle w:val="Textoennegrita"/>
          <w:rFonts w:ascii="Verdana" w:hAnsi="Verdana"/>
          <w:sz w:val="20"/>
          <w:szCs w:val="20"/>
        </w:rPr>
        <w:t>Calidad Jurídica:</w:t>
      </w:r>
      <w:r w:rsidRPr="00965D9E">
        <w:rPr>
          <w:rFonts w:ascii="Verdana" w:hAnsi="Verdana"/>
          <w:sz w:val="20"/>
          <w:szCs w:val="20"/>
        </w:rPr>
        <w:t xml:space="preserve"> Contrata</w:t>
      </w:r>
    </w:p>
    <w:p w:rsidR="004444CF" w:rsidRPr="00965D9E" w:rsidRDefault="004444CF" w:rsidP="0086676B">
      <w:pPr>
        <w:pStyle w:val="NormalWeb"/>
        <w:numPr>
          <w:ilvl w:val="0"/>
          <w:numId w:val="6"/>
        </w:numPr>
        <w:tabs>
          <w:tab w:val="clear" w:pos="460"/>
          <w:tab w:val="num" w:pos="927"/>
        </w:tabs>
        <w:ind w:left="927" w:hanging="567"/>
        <w:rPr>
          <w:rFonts w:ascii="Verdana" w:hAnsi="Verdana"/>
          <w:b/>
          <w:sz w:val="20"/>
          <w:szCs w:val="20"/>
        </w:rPr>
      </w:pPr>
      <w:r w:rsidRPr="00A00AF9">
        <w:rPr>
          <w:rFonts w:ascii="Verdana" w:hAnsi="Verdana"/>
          <w:b/>
          <w:sz w:val="20"/>
          <w:szCs w:val="20"/>
        </w:rPr>
        <w:t xml:space="preserve">Categoría: </w:t>
      </w:r>
      <w:r w:rsidR="00965D9E" w:rsidRPr="00965D9E">
        <w:rPr>
          <w:rStyle w:val="Textoennegrita"/>
          <w:rFonts w:ascii="Verdana" w:hAnsi="Verdana" w:cs="Arial"/>
          <w:b w:val="0"/>
          <w:bCs/>
          <w:color w:val="333333"/>
          <w:sz w:val="20"/>
          <w:szCs w:val="20"/>
        </w:rPr>
        <w:t>Profesional 3º, categoría J</w:t>
      </w:r>
    </w:p>
    <w:p w:rsidR="004444CF" w:rsidRPr="00A00AF9" w:rsidRDefault="004444CF" w:rsidP="00B253D7">
      <w:pPr>
        <w:pStyle w:val="NormalWeb"/>
        <w:pBdr>
          <w:bottom w:val="single" w:sz="6" w:space="0" w:color="auto"/>
        </w:pBdr>
        <w:jc w:val="both"/>
        <w:rPr>
          <w:rFonts w:ascii="Verdana" w:eastAsia="Arial Unicode MS" w:hAnsi="Verdana" w:cs="Arial Unicode MS"/>
          <w:b/>
          <w:sz w:val="20"/>
          <w:szCs w:val="20"/>
        </w:rPr>
      </w:pPr>
    </w:p>
    <w:p w:rsidR="004444CF" w:rsidRPr="00A00AF9" w:rsidRDefault="004444CF" w:rsidP="001A2452">
      <w:pPr>
        <w:pStyle w:val="NormalWeb"/>
        <w:rPr>
          <w:rStyle w:val="Textoennegrita"/>
          <w:rFonts w:ascii="Verdana" w:eastAsia="Arial Unicode MS" w:hAnsi="Verdana" w:cs="Arial Unicode MS"/>
          <w:b w:val="0"/>
          <w:sz w:val="20"/>
          <w:szCs w:val="20"/>
        </w:rPr>
      </w:pPr>
      <w:r w:rsidRPr="00A00AF9">
        <w:rPr>
          <w:rStyle w:val="Textoennegrita"/>
          <w:rFonts w:ascii="Verdana" w:hAnsi="Verdana" w:cs="Arial"/>
          <w:sz w:val="20"/>
          <w:szCs w:val="20"/>
        </w:rPr>
        <w:t>RESPONSABILIDADES</w:t>
      </w:r>
    </w:p>
    <w:p w:rsidR="004444CF" w:rsidRPr="0086676B" w:rsidRDefault="00B02BC2" w:rsidP="00B253D7">
      <w:pPr>
        <w:numPr>
          <w:ilvl w:val="0"/>
          <w:numId w:val="33"/>
        </w:numPr>
        <w:pBdr>
          <w:bottom w:val="single" w:sz="6" w:space="0" w:color="auto"/>
        </w:pBdr>
        <w:autoSpaceDE w:val="0"/>
        <w:autoSpaceDN w:val="0"/>
        <w:adjustRightInd w:val="0"/>
        <w:jc w:val="both"/>
        <w:rPr>
          <w:rFonts w:ascii="Verdana" w:eastAsia="Arial Unicode MS" w:hAnsi="Verdana" w:cs="Arial Unicode MS"/>
          <w:b/>
          <w:sz w:val="20"/>
          <w:szCs w:val="20"/>
        </w:rPr>
      </w:pPr>
      <w:r>
        <w:rPr>
          <w:rFonts w:ascii="Verdana" w:hAnsi="Verdana" w:cs="Arial"/>
          <w:color w:val="333333"/>
          <w:sz w:val="20"/>
          <w:szCs w:val="20"/>
        </w:rPr>
        <w:t>E</w:t>
      </w:r>
      <w:r w:rsidR="0086676B" w:rsidRPr="0086676B">
        <w:rPr>
          <w:rFonts w:ascii="Verdana" w:hAnsi="Verdana" w:cs="Arial"/>
          <w:color w:val="333333"/>
          <w:sz w:val="20"/>
          <w:szCs w:val="20"/>
        </w:rPr>
        <w:t xml:space="preserve">laborar trabajos de asesoría e investigación a través de </w:t>
      </w:r>
      <w:r w:rsidR="0086676B" w:rsidRPr="0086676B">
        <w:rPr>
          <w:rStyle w:val="Textoennegrita"/>
          <w:rFonts w:ascii="Verdana" w:hAnsi="Verdana" w:cs="Arial"/>
          <w:b w:val="0"/>
          <w:bCs/>
          <w:color w:val="333333"/>
          <w:sz w:val="20"/>
          <w:szCs w:val="20"/>
        </w:rPr>
        <w:t>minutas, informes, estudios y otros productos</w:t>
      </w:r>
      <w:r w:rsidR="0086676B" w:rsidRPr="0086676B">
        <w:rPr>
          <w:rStyle w:val="Textoennegrita"/>
          <w:rFonts w:ascii="Verdana" w:hAnsi="Verdana" w:cs="Arial"/>
          <w:bCs/>
          <w:color w:val="333333"/>
          <w:sz w:val="20"/>
          <w:szCs w:val="20"/>
        </w:rPr>
        <w:t xml:space="preserve"> </w:t>
      </w:r>
      <w:r w:rsidR="0086676B" w:rsidRPr="0086676B">
        <w:rPr>
          <w:rFonts w:ascii="Verdana" w:hAnsi="Verdana" w:cs="Arial"/>
          <w:color w:val="333333"/>
          <w:sz w:val="20"/>
          <w:szCs w:val="20"/>
        </w:rPr>
        <w:t>sobre tópicos de la agenda parlamentaria a solicitud de los miembros del Congreso Nacional (BCN, diputados, senadores, funcionarios).</w:t>
      </w:r>
    </w:p>
    <w:p w:rsidR="0086676B" w:rsidRPr="0086676B" w:rsidRDefault="0086676B" w:rsidP="0086676B">
      <w:pPr>
        <w:pBdr>
          <w:bottom w:val="single" w:sz="6" w:space="0" w:color="auto"/>
        </w:pBdr>
        <w:autoSpaceDE w:val="0"/>
        <w:autoSpaceDN w:val="0"/>
        <w:adjustRightInd w:val="0"/>
        <w:ind w:left="360"/>
        <w:jc w:val="both"/>
        <w:rPr>
          <w:rFonts w:ascii="Verdana" w:eastAsia="Arial Unicode MS" w:hAnsi="Verdana" w:cs="Arial Unicode MS"/>
          <w:b/>
          <w:sz w:val="20"/>
          <w:szCs w:val="20"/>
        </w:rPr>
      </w:pPr>
    </w:p>
    <w:p w:rsidR="003B579D" w:rsidRDefault="003B579D" w:rsidP="001A2452">
      <w:pPr>
        <w:pStyle w:val="NormalWeb"/>
        <w:rPr>
          <w:rStyle w:val="Textoennegrita"/>
          <w:rFonts w:ascii="Verdana" w:hAnsi="Verdana"/>
          <w:sz w:val="20"/>
          <w:szCs w:val="20"/>
        </w:rPr>
      </w:pPr>
    </w:p>
    <w:p w:rsidR="00B253D7" w:rsidRPr="00A00AF9" w:rsidRDefault="004444CF" w:rsidP="001A2452">
      <w:pPr>
        <w:pStyle w:val="NormalWeb"/>
        <w:rPr>
          <w:rStyle w:val="Textoennegrita"/>
          <w:rFonts w:ascii="Verdana" w:hAnsi="Verdana"/>
          <w:b w:val="0"/>
          <w:sz w:val="20"/>
          <w:szCs w:val="20"/>
        </w:rPr>
      </w:pPr>
      <w:r w:rsidRPr="00A00AF9">
        <w:rPr>
          <w:rStyle w:val="Textoennegrita"/>
          <w:rFonts w:ascii="Verdana" w:hAnsi="Verdana"/>
          <w:sz w:val="20"/>
          <w:szCs w:val="20"/>
        </w:rPr>
        <w:t>REQUISITOS ACADEMICOS Y DE FORMACIÓN</w:t>
      </w:r>
    </w:p>
    <w:p w:rsidR="00965D9E" w:rsidRPr="0086676B" w:rsidRDefault="00947C6A" w:rsidP="00965D9E">
      <w:pPr>
        <w:pStyle w:val="Prrafodelista"/>
        <w:numPr>
          <w:ilvl w:val="0"/>
          <w:numId w:val="30"/>
        </w:numPr>
        <w:autoSpaceDE w:val="0"/>
        <w:autoSpaceDN w:val="0"/>
        <w:adjustRightInd w:val="0"/>
        <w:ind w:left="567" w:hanging="567"/>
        <w:jc w:val="both"/>
        <w:rPr>
          <w:rStyle w:val="Textoennegrita"/>
          <w:rFonts w:ascii="Verdana" w:hAnsi="Verdana" w:cs="Arial"/>
          <w:color w:val="333333"/>
          <w:sz w:val="20"/>
          <w:szCs w:val="20"/>
        </w:rPr>
      </w:pPr>
      <w:r w:rsidRPr="001A2452">
        <w:rPr>
          <w:rStyle w:val="Textoennegrita"/>
          <w:rFonts w:ascii="Verdana" w:hAnsi="Verdana" w:cs="Arial"/>
          <w:bCs/>
          <w:sz w:val="20"/>
          <w:szCs w:val="20"/>
        </w:rPr>
        <w:t xml:space="preserve">Título </w:t>
      </w:r>
      <w:r w:rsidRPr="00C95491">
        <w:rPr>
          <w:rStyle w:val="Textoennegrita"/>
          <w:rFonts w:ascii="Verdana" w:hAnsi="Verdana" w:cs="Arial"/>
          <w:bCs/>
          <w:sz w:val="20"/>
          <w:szCs w:val="20"/>
        </w:rPr>
        <w:t xml:space="preserve">profesional: </w:t>
      </w:r>
      <w:r w:rsidR="00C614E4">
        <w:rPr>
          <w:rStyle w:val="Textoennegrita"/>
          <w:rFonts w:ascii="Verdana" w:hAnsi="Verdana" w:cs="Arial"/>
          <w:b w:val="0"/>
          <w:bCs/>
          <w:color w:val="333333"/>
          <w:sz w:val="20"/>
          <w:szCs w:val="20"/>
        </w:rPr>
        <w:t>Ingeniero Comercial</w:t>
      </w:r>
    </w:p>
    <w:p w:rsidR="0086676B" w:rsidRPr="00965D9E" w:rsidRDefault="0086676B" w:rsidP="0086676B">
      <w:pPr>
        <w:pStyle w:val="Prrafodelista"/>
        <w:autoSpaceDE w:val="0"/>
        <w:autoSpaceDN w:val="0"/>
        <w:adjustRightInd w:val="0"/>
        <w:ind w:left="567"/>
        <w:jc w:val="both"/>
        <w:rPr>
          <w:rStyle w:val="Textoennegrita"/>
          <w:rFonts w:ascii="Verdana" w:hAnsi="Verdana" w:cs="Arial"/>
          <w:color w:val="333333"/>
          <w:sz w:val="20"/>
          <w:szCs w:val="20"/>
        </w:rPr>
      </w:pPr>
    </w:p>
    <w:p w:rsidR="009E1104" w:rsidRPr="00B02BC2" w:rsidRDefault="001A2452" w:rsidP="00965D9E">
      <w:pPr>
        <w:pStyle w:val="Prrafodelista"/>
        <w:numPr>
          <w:ilvl w:val="0"/>
          <w:numId w:val="30"/>
        </w:numPr>
        <w:autoSpaceDE w:val="0"/>
        <w:autoSpaceDN w:val="0"/>
        <w:adjustRightInd w:val="0"/>
        <w:ind w:left="567" w:hanging="567"/>
        <w:jc w:val="both"/>
        <w:rPr>
          <w:rFonts w:ascii="Verdana" w:hAnsi="Verdana"/>
          <w:b/>
          <w:bCs/>
          <w:color w:val="333333"/>
          <w:sz w:val="16"/>
          <w:szCs w:val="20"/>
        </w:rPr>
      </w:pPr>
      <w:r w:rsidRPr="00076A5C">
        <w:rPr>
          <w:rStyle w:val="Textoennegrita"/>
          <w:rFonts w:ascii="Verdana" w:hAnsi="Verdana" w:cs="Arial"/>
          <w:bCs/>
          <w:sz w:val="20"/>
        </w:rPr>
        <w:t>Requisito para recibir asignación de título profesional</w:t>
      </w:r>
      <w:r w:rsidR="00965D9E" w:rsidRPr="00076A5C">
        <w:rPr>
          <w:rFonts w:ascii="Verdana" w:hAnsi="Verdana" w:cs="Arial"/>
          <w:color w:val="333333"/>
          <w:sz w:val="20"/>
          <w:szCs w:val="20"/>
        </w:rPr>
        <w:t xml:space="preserve"> La asignación de título se otorga a aquellos funcionarios que han estudiado carreras profesionales que tienen a lo menos 10 semestres de duración, según dispone al Art. 3° del Acuerdo Complementario del Compendio de Normas Administrativas de la Biblioteca del Congreso Nacional.</w:t>
      </w:r>
    </w:p>
    <w:p w:rsidR="00B02BC2" w:rsidRPr="00B02BC2" w:rsidRDefault="00B02BC2" w:rsidP="00B02BC2">
      <w:pPr>
        <w:pStyle w:val="Prrafodelista"/>
        <w:rPr>
          <w:rStyle w:val="Textoennegrita"/>
          <w:rFonts w:ascii="Verdana" w:hAnsi="Verdana"/>
          <w:bCs/>
          <w:color w:val="333333"/>
          <w:sz w:val="16"/>
          <w:szCs w:val="20"/>
        </w:rPr>
      </w:pPr>
    </w:p>
    <w:p w:rsidR="00B02BC2" w:rsidRPr="00B02BC2" w:rsidRDefault="00B02BC2" w:rsidP="00B02BC2">
      <w:pPr>
        <w:autoSpaceDE w:val="0"/>
        <w:autoSpaceDN w:val="0"/>
        <w:adjustRightInd w:val="0"/>
        <w:jc w:val="both"/>
        <w:rPr>
          <w:rStyle w:val="Textoennegrita"/>
          <w:rFonts w:ascii="Verdana" w:hAnsi="Verdana"/>
          <w:bCs/>
          <w:color w:val="333333"/>
          <w:sz w:val="16"/>
          <w:szCs w:val="20"/>
        </w:rPr>
      </w:pPr>
    </w:p>
    <w:p w:rsidR="009E1104" w:rsidRPr="00A00AF9" w:rsidRDefault="009E1104" w:rsidP="001A2452">
      <w:pPr>
        <w:autoSpaceDE w:val="0"/>
        <w:autoSpaceDN w:val="0"/>
        <w:adjustRightInd w:val="0"/>
        <w:ind w:left="567"/>
        <w:jc w:val="both"/>
        <w:rPr>
          <w:rStyle w:val="Textoennegrita"/>
          <w:rFonts w:ascii="Verdana" w:hAnsi="Verdana" w:cs="Arial"/>
          <w:b w:val="0"/>
          <w:bCs/>
          <w:sz w:val="20"/>
        </w:rPr>
      </w:pPr>
      <w:r w:rsidRPr="00A00AF9">
        <w:rPr>
          <w:rStyle w:val="Textoennegrita"/>
          <w:rFonts w:ascii="Verdana" w:hAnsi="Verdana" w:cs="Arial"/>
          <w:b w:val="0"/>
          <w:sz w:val="20"/>
        </w:rPr>
        <w:t xml:space="preserve">El no cumplimiento de Título Profesional </w:t>
      </w:r>
      <w:r w:rsidR="00492B54">
        <w:rPr>
          <w:rStyle w:val="Textoennegrita"/>
          <w:rFonts w:ascii="Verdana" w:hAnsi="Verdana" w:cs="Arial"/>
          <w:b w:val="0"/>
          <w:sz w:val="20"/>
        </w:rPr>
        <w:t xml:space="preserve">requerido </w:t>
      </w:r>
      <w:r w:rsidRPr="00A00AF9">
        <w:rPr>
          <w:rStyle w:val="Textoennegrita"/>
          <w:rFonts w:ascii="Verdana" w:hAnsi="Verdana" w:cs="Arial"/>
          <w:b w:val="0"/>
          <w:sz w:val="20"/>
        </w:rPr>
        <w:t>se considera causal de descalificación del proceso concursal.</w:t>
      </w:r>
    </w:p>
    <w:p w:rsidR="00947C6A" w:rsidRPr="00A00AF9" w:rsidRDefault="00947C6A" w:rsidP="00A00AF9">
      <w:pPr>
        <w:spacing w:line="276" w:lineRule="auto"/>
        <w:ind w:left="492"/>
        <w:jc w:val="both"/>
        <w:rPr>
          <w:rStyle w:val="Textoennegrita"/>
          <w:rFonts w:ascii="Verdana" w:hAnsi="Verdana" w:cs="Arial"/>
          <w:b w:val="0"/>
          <w:bCs/>
          <w:sz w:val="20"/>
        </w:rPr>
      </w:pPr>
    </w:p>
    <w:p w:rsidR="00F33CD7" w:rsidRPr="00C614E4" w:rsidRDefault="00947C6A" w:rsidP="001A2452">
      <w:pPr>
        <w:pStyle w:val="Prrafodelista"/>
        <w:numPr>
          <w:ilvl w:val="0"/>
          <w:numId w:val="30"/>
        </w:numPr>
        <w:spacing w:line="276" w:lineRule="auto"/>
        <w:ind w:left="567" w:hanging="567"/>
        <w:jc w:val="both"/>
        <w:rPr>
          <w:rStyle w:val="Textoennegrita"/>
          <w:rFonts w:ascii="Verdana" w:hAnsi="Verdana" w:cs="Arial"/>
          <w:b w:val="0"/>
          <w:bCs/>
          <w:sz w:val="20"/>
        </w:rPr>
      </w:pPr>
      <w:r w:rsidRPr="00C614E4">
        <w:rPr>
          <w:rStyle w:val="Textoennegrita"/>
          <w:rFonts w:ascii="Verdana" w:hAnsi="Verdana" w:cs="Arial"/>
          <w:bCs/>
          <w:sz w:val="20"/>
        </w:rPr>
        <w:t>Estudios de especialización:</w:t>
      </w:r>
      <w:r w:rsidRPr="00C614E4">
        <w:rPr>
          <w:rStyle w:val="Textoennegrita"/>
          <w:rFonts w:ascii="Verdana" w:hAnsi="Verdana" w:cs="Arial"/>
          <w:b w:val="0"/>
          <w:bCs/>
          <w:sz w:val="20"/>
        </w:rPr>
        <w:t xml:space="preserve"> </w:t>
      </w:r>
      <w:r w:rsidR="009E1104" w:rsidRPr="00C614E4">
        <w:rPr>
          <w:rStyle w:val="Textoennegrita"/>
          <w:rFonts w:ascii="Verdana" w:hAnsi="Verdana" w:cs="Arial"/>
          <w:b w:val="0"/>
          <w:bCs/>
          <w:sz w:val="20"/>
        </w:rPr>
        <w:t xml:space="preserve">Deseable </w:t>
      </w:r>
      <w:r w:rsidRPr="00C614E4">
        <w:rPr>
          <w:rStyle w:val="Textoennegrita"/>
          <w:rFonts w:ascii="Verdana" w:hAnsi="Verdana" w:cs="Arial"/>
          <w:b w:val="0"/>
          <w:bCs/>
          <w:sz w:val="20"/>
        </w:rPr>
        <w:t>Postgrado o Postítulo e</w:t>
      </w:r>
      <w:r w:rsidR="00076A5C" w:rsidRPr="00C614E4">
        <w:rPr>
          <w:rStyle w:val="Textoennegrita"/>
          <w:rFonts w:ascii="Verdana" w:hAnsi="Verdana" w:cs="Arial"/>
          <w:b w:val="0"/>
          <w:bCs/>
          <w:sz w:val="20"/>
        </w:rPr>
        <w:t>n</w:t>
      </w:r>
      <w:r w:rsidR="00076A5C" w:rsidRPr="00C614E4">
        <w:rPr>
          <w:rStyle w:val="Nmerodepgina"/>
          <w:rFonts w:ascii="Verdana" w:hAnsi="Verdana" w:cs="Arial"/>
          <w:b/>
          <w:bCs/>
          <w:color w:val="333333"/>
          <w:sz w:val="20"/>
          <w:szCs w:val="20"/>
        </w:rPr>
        <w:t xml:space="preserve"> </w:t>
      </w:r>
      <w:r w:rsidR="00C614E4" w:rsidRPr="00C614E4">
        <w:rPr>
          <w:rStyle w:val="Textoennegrita"/>
          <w:rFonts w:ascii="Verdana" w:hAnsi="Verdana" w:cs="Arial"/>
          <w:b w:val="0"/>
          <w:bCs/>
          <w:color w:val="333333"/>
          <w:sz w:val="20"/>
          <w:szCs w:val="20"/>
        </w:rPr>
        <w:t>Políticas públicas, energía, desarrollo sustentable, medio ambiente</w:t>
      </w:r>
      <w:r w:rsidR="00C614E4">
        <w:rPr>
          <w:rStyle w:val="Textoennegrita"/>
          <w:rFonts w:ascii="Verdana" w:hAnsi="Verdana" w:cs="Arial"/>
          <w:b w:val="0"/>
          <w:bCs/>
          <w:color w:val="333333"/>
          <w:sz w:val="20"/>
          <w:szCs w:val="20"/>
        </w:rPr>
        <w:t>.</w:t>
      </w:r>
    </w:p>
    <w:p w:rsidR="00C614E4" w:rsidRPr="00C614E4" w:rsidRDefault="00C614E4" w:rsidP="00C614E4">
      <w:pPr>
        <w:pStyle w:val="Prrafodelista"/>
        <w:spacing w:line="276" w:lineRule="auto"/>
        <w:ind w:left="567"/>
        <w:jc w:val="both"/>
        <w:rPr>
          <w:rStyle w:val="Textoennegrita"/>
          <w:rFonts w:ascii="Verdana" w:hAnsi="Verdana" w:cs="Arial"/>
          <w:b w:val="0"/>
          <w:bCs/>
          <w:sz w:val="20"/>
        </w:rPr>
      </w:pPr>
    </w:p>
    <w:p w:rsidR="00F33CD7" w:rsidRDefault="00F33CD7" w:rsidP="001A2452">
      <w:pPr>
        <w:pStyle w:val="Prrafodelista"/>
        <w:numPr>
          <w:ilvl w:val="0"/>
          <w:numId w:val="30"/>
        </w:numPr>
        <w:spacing w:line="276" w:lineRule="auto"/>
        <w:ind w:left="567" w:hanging="567"/>
        <w:jc w:val="both"/>
        <w:rPr>
          <w:rStyle w:val="Textoennegrita"/>
          <w:rFonts w:ascii="Verdana" w:hAnsi="Verdana" w:cs="Arial"/>
          <w:b w:val="0"/>
          <w:bCs/>
          <w:sz w:val="20"/>
          <w:szCs w:val="20"/>
        </w:rPr>
      </w:pPr>
      <w:r w:rsidRPr="0086676B">
        <w:rPr>
          <w:rStyle w:val="Textoennegrita"/>
          <w:rFonts w:ascii="Verdana" w:hAnsi="Verdana" w:cs="Arial"/>
          <w:bCs/>
          <w:sz w:val="20"/>
          <w:szCs w:val="20"/>
        </w:rPr>
        <w:t xml:space="preserve">Dominio algún idioma: </w:t>
      </w:r>
      <w:r w:rsidR="00B651C1" w:rsidRPr="0086676B">
        <w:rPr>
          <w:rStyle w:val="Textoennegrita"/>
          <w:rFonts w:ascii="Verdana" w:hAnsi="Verdana" w:cs="Arial"/>
          <w:b w:val="0"/>
          <w:bCs/>
          <w:sz w:val="20"/>
          <w:szCs w:val="20"/>
        </w:rPr>
        <w:t xml:space="preserve">Deseable dominio de </w:t>
      </w:r>
      <w:r w:rsidR="00A7334D" w:rsidRPr="0086676B">
        <w:rPr>
          <w:rStyle w:val="Textoennegrita"/>
          <w:rFonts w:ascii="Verdana" w:hAnsi="Verdana" w:cs="Arial"/>
          <w:b w:val="0"/>
          <w:bCs/>
          <w:sz w:val="20"/>
          <w:szCs w:val="20"/>
        </w:rPr>
        <w:t>inglés</w:t>
      </w:r>
      <w:r w:rsidR="0086676B">
        <w:rPr>
          <w:rStyle w:val="Textoennegrita"/>
          <w:rFonts w:ascii="Verdana" w:hAnsi="Verdana" w:cs="Arial"/>
          <w:b w:val="0"/>
          <w:bCs/>
          <w:sz w:val="20"/>
          <w:szCs w:val="20"/>
        </w:rPr>
        <w:t>.</w:t>
      </w:r>
    </w:p>
    <w:p w:rsidR="004444CF" w:rsidRPr="00A00AF9" w:rsidRDefault="004444CF" w:rsidP="004444CF">
      <w:pPr>
        <w:pStyle w:val="NormalWeb"/>
        <w:pBdr>
          <w:bottom w:val="single" w:sz="12" w:space="1" w:color="auto"/>
        </w:pBdr>
        <w:jc w:val="both"/>
        <w:rPr>
          <w:rFonts w:ascii="Verdana" w:hAnsi="Verdana" w:cs="Arial"/>
          <w:sz w:val="20"/>
          <w:szCs w:val="20"/>
          <w:lang w:val="es-CL"/>
        </w:rPr>
      </w:pPr>
    </w:p>
    <w:p w:rsidR="004444CF" w:rsidRPr="00A00AF9" w:rsidRDefault="004444CF" w:rsidP="00DA1DC3">
      <w:pPr>
        <w:pStyle w:val="NormalWeb"/>
        <w:rPr>
          <w:rFonts w:ascii="Verdana" w:hAnsi="Verdana"/>
          <w:sz w:val="20"/>
          <w:szCs w:val="20"/>
        </w:rPr>
      </w:pPr>
      <w:r w:rsidRPr="00A00AF9">
        <w:rPr>
          <w:rStyle w:val="Textoennegrita"/>
          <w:rFonts w:ascii="Verdana" w:hAnsi="Verdana"/>
          <w:sz w:val="20"/>
          <w:szCs w:val="20"/>
        </w:rPr>
        <w:lastRenderedPageBreak/>
        <w:t xml:space="preserve">EXPERIENCIA </w:t>
      </w:r>
      <w:r w:rsidR="00FD52F1" w:rsidRPr="00A00AF9">
        <w:rPr>
          <w:rStyle w:val="Textoennegrita"/>
          <w:rFonts w:ascii="Verdana" w:hAnsi="Verdana"/>
          <w:sz w:val="20"/>
          <w:szCs w:val="20"/>
        </w:rPr>
        <w:t>LABORAL</w:t>
      </w:r>
    </w:p>
    <w:p w:rsidR="00345835" w:rsidRDefault="00947C6A" w:rsidP="00DA1DC3">
      <w:pPr>
        <w:pStyle w:val="NormalWeb"/>
        <w:spacing w:before="0" w:beforeAutospacing="0" w:after="0" w:afterAutospacing="0"/>
        <w:rPr>
          <w:rFonts w:ascii="Verdana" w:hAnsi="Verdana"/>
          <w:sz w:val="20"/>
          <w:szCs w:val="20"/>
          <w:lang w:eastAsia="es-CL"/>
        </w:rPr>
      </w:pPr>
      <w:r w:rsidRPr="00A00AF9">
        <w:rPr>
          <w:rFonts w:ascii="Verdana" w:hAnsi="Verdana"/>
          <w:sz w:val="20"/>
          <w:szCs w:val="20"/>
          <w:lang w:eastAsia="es-CL"/>
        </w:rPr>
        <w:t xml:space="preserve">Experiencia </w:t>
      </w:r>
      <w:r w:rsidR="00B02BC2">
        <w:rPr>
          <w:rFonts w:ascii="Verdana" w:hAnsi="Verdana"/>
          <w:sz w:val="20"/>
          <w:szCs w:val="20"/>
          <w:lang w:eastAsia="es-CL"/>
        </w:rPr>
        <w:t xml:space="preserve">mínima </w:t>
      </w:r>
      <w:r w:rsidRPr="00A00AF9">
        <w:rPr>
          <w:rFonts w:ascii="Verdana" w:hAnsi="Verdana"/>
          <w:sz w:val="20"/>
          <w:szCs w:val="20"/>
          <w:lang w:eastAsia="es-CL"/>
        </w:rPr>
        <w:t>de 3 años como investigador en las materias requeridas por el cargo</w:t>
      </w:r>
    </w:p>
    <w:p w:rsidR="004444CF" w:rsidRPr="001A2452" w:rsidRDefault="004444CF" w:rsidP="00770161">
      <w:pPr>
        <w:pStyle w:val="NormalWeb"/>
        <w:pBdr>
          <w:bottom w:val="single" w:sz="12" w:space="1" w:color="auto"/>
        </w:pBdr>
        <w:jc w:val="both"/>
        <w:rPr>
          <w:rFonts w:ascii="Verdana" w:hAnsi="Verdana"/>
          <w:sz w:val="20"/>
          <w:szCs w:val="20"/>
        </w:rPr>
      </w:pPr>
    </w:p>
    <w:p w:rsidR="001A2452" w:rsidRDefault="001A2452" w:rsidP="004444CF">
      <w:pPr>
        <w:rPr>
          <w:rFonts w:ascii="Verdana" w:hAnsi="Verdana"/>
          <w:b/>
          <w:sz w:val="20"/>
          <w:szCs w:val="26"/>
          <w:lang w:val="es-CL" w:eastAsia="es-CL"/>
        </w:rPr>
      </w:pPr>
      <w:r>
        <w:rPr>
          <w:rFonts w:ascii="Verdana" w:hAnsi="Verdana"/>
          <w:b/>
          <w:sz w:val="20"/>
          <w:szCs w:val="26"/>
          <w:lang w:val="es-CL" w:eastAsia="es-CL"/>
        </w:rPr>
        <w:t>COMPETENCIAS</w:t>
      </w:r>
    </w:p>
    <w:p w:rsidR="001A2452" w:rsidRDefault="001A2452" w:rsidP="004444CF">
      <w:pPr>
        <w:rPr>
          <w:rFonts w:ascii="Verdana" w:hAnsi="Verdana"/>
          <w:b/>
          <w:sz w:val="20"/>
          <w:szCs w:val="26"/>
          <w:lang w:val="es-CL" w:eastAsia="es-CL"/>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t xml:space="preserve">Competencias </w:t>
      </w:r>
      <w:r w:rsidR="00442077" w:rsidRPr="00A00AF9">
        <w:rPr>
          <w:rFonts w:ascii="Verdana" w:hAnsi="Verdana"/>
          <w:b/>
          <w:sz w:val="20"/>
          <w:szCs w:val="26"/>
          <w:lang w:val="es-CL" w:eastAsia="es-CL"/>
        </w:rPr>
        <w:t>Organizacionales</w:t>
      </w:r>
      <w:r w:rsidRPr="00A00AF9">
        <w:rPr>
          <w:rFonts w:ascii="Verdana" w:hAnsi="Verdana"/>
          <w:b/>
          <w:sz w:val="20"/>
          <w:szCs w:val="26"/>
          <w:lang w:val="es-CL" w:eastAsia="es-CL"/>
        </w:rPr>
        <w:t>:</w:t>
      </w:r>
    </w:p>
    <w:p w:rsidR="004444CF" w:rsidRPr="00A00AF9" w:rsidRDefault="004444CF" w:rsidP="004444CF">
      <w:pPr>
        <w:rPr>
          <w:rFonts w:ascii="Verdana" w:hAnsi="Verdana"/>
          <w:sz w:val="20"/>
          <w:szCs w:val="26"/>
          <w:lang w:val="es-CL" w:eastAsia="es-CL"/>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Orientación a la calidad: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hAnsi="Verdana" w:cs="Arial"/>
          <w:sz w:val="20"/>
          <w:szCs w:val="20"/>
        </w:rPr>
        <w:t>Capacidad de enfrentar requerimientos desafiantes y proponer soluciones con valor para los usuarios, que generen impacto, y realizar tareas de manera exhaustiva usando los recursos disponibles, teniendo en cuenta la responsabilidad que implica el desarrollo de tareas en BCN. Implica tener presente la cadena de valor BCN como un factor preponderante en el desarrollo de las acciones y considerando tanto usuarios internos como externos. Supone un alto grado de compromiso con la institución y con el desarrollo de actividades definidas.</w:t>
      </w:r>
      <w:r w:rsidRPr="00A00AF9">
        <w:rPr>
          <w:rFonts w:ascii="Verdana" w:eastAsia="Arial Unicode MS" w:hAnsi="Verdana" w:cs="Arial"/>
          <w:sz w:val="20"/>
          <w:szCs w:val="20"/>
        </w:rPr>
        <w:t xml:space="preserve"> </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iCs/>
          <w:sz w:val="20"/>
          <w:szCs w:val="20"/>
        </w:rPr>
      </w:pPr>
      <w:r w:rsidRPr="00A00AF9">
        <w:rPr>
          <w:rFonts w:ascii="Verdana" w:eastAsia="Arial Unicode MS" w:hAnsi="Verdana" w:cs="Arial"/>
          <w:b/>
          <w:sz w:val="20"/>
          <w:szCs w:val="20"/>
        </w:rPr>
        <w:t>Orientación</w:t>
      </w:r>
      <w:r w:rsidRPr="00A00AF9">
        <w:rPr>
          <w:rFonts w:ascii="Verdana" w:eastAsia="Arial Unicode MS" w:hAnsi="Verdana" w:cs="Arial"/>
          <w:b/>
          <w:iCs/>
          <w:sz w:val="20"/>
          <w:szCs w:val="20"/>
        </w:rPr>
        <w:t xml:space="preserve"> al Usuario:</w:t>
      </w:r>
      <w:r w:rsidRPr="00A00AF9">
        <w:rPr>
          <w:rFonts w:ascii="Verdana" w:eastAsia="Arial Unicode MS" w:hAnsi="Verdana" w:cs="Arial"/>
          <w:iCs/>
          <w:sz w:val="20"/>
          <w:szCs w:val="20"/>
        </w:rPr>
        <w:t xml:space="preserve"> </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Buscar y proponer una solución útil a los usuarios BCN, que tenga oportunidad y relevancia, considerando la totalidad de los recursos disponibles y las condiciones de uso, así como el tipo de usuario que lo solicita. Implica tener un alto grado de profesionalismo, cumplimiento y responsabilidad.</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Ubicuidad: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valorar e incorporar en cada acción la condición de participar de una institución vinculada al Congreso Nacional, que enfoca sus servicios de manera estratégica (en el contexto legislativo, primordialmente), implica considerar que toda acción realizada es una imagen que se proyecta de la BCN</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Iniciativa e innovación:</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Capacidad de adaptación al cambio y generación del mismo, en procesos, modalidades y condiciones de trabajo. Visualizar nuevas posibilidades para BCN y perseguir su desarrollo, elaborando procesos y procedimientos nuevos en la cadena de valor.</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Trabajar en equipo:</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Es la capacidad de articularse junto a otras personas en el desarrollo de objetivos en común, que impliquen complementación y colaboración. Contempla una participación activa de las personas involucradas para alcanzar metas que necesariamente requieren de la concurrencia de diferentes funciones</w:t>
      </w:r>
      <w:r w:rsidR="00DA1DC3">
        <w:rPr>
          <w:rFonts w:ascii="Verdana" w:hAnsi="Verdana" w:cs="Arial"/>
          <w:sz w:val="20"/>
          <w:szCs w:val="20"/>
        </w:rPr>
        <w:t xml:space="preserve"> </w:t>
      </w:r>
      <w:r w:rsidR="00DA1DC3" w:rsidRPr="00C96833">
        <w:rPr>
          <w:rFonts w:ascii="Verdana" w:hAnsi="Verdana" w:cs="Arial"/>
          <w:sz w:val="20"/>
          <w:szCs w:val="20"/>
        </w:rPr>
        <w:t>y disciplinas</w:t>
      </w:r>
      <w:r w:rsidRPr="00A00AF9">
        <w:rPr>
          <w:rFonts w:ascii="Verdana" w:hAnsi="Verdana" w:cs="Arial"/>
          <w:sz w:val="20"/>
          <w:szCs w:val="20"/>
        </w:rPr>
        <w:t>.</w:t>
      </w:r>
    </w:p>
    <w:p w:rsidR="002B330A" w:rsidRPr="00A00AF9" w:rsidRDefault="002B330A" w:rsidP="001A2452">
      <w:pPr>
        <w:ind w:left="567" w:hanging="567"/>
        <w:jc w:val="both"/>
        <w:rPr>
          <w:rFonts w:ascii="Verdana"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Comunicación:</w:t>
      </w:r>
      <w:r w:rsidRPr="00A00AF9">
        <w:rPr>
          <w:rFonts w:ascii="Verdana" w:eastAsia="Arial Unicode MS" w:hAnsi="Verdana" w:cs="Arial"/>
          <w:sz w:val="20"/>
          <w:szCs w:val="20"/>
        </w:rPr>
        <w:t xml:space="preserve"> </w:t>
      </w:r>
    </w:p>
    <w:p w:rsidR="002B330A"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entregar y recibir información fidedigna, oportuna y asertiva que contribuya al logro de los objetivos, el desempeño y las relaciones armónicas en el lugar de trabajo. Implica comunicarse con otros, adecuando su lenguaje verbal, no verbal y escrito para ser entendido, así como escuchar, informar claramente y educar a los usuarios acerca de las posibilidades ofrecidas por BCN.</w:t>
      </w:r>
    </w:p>
    <w:p w:rsidR="00492B54" w:rsidRDefault="00492B54"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C614E4" w:rsidRPr="00A00AF9" w:rsidRDefault="00C614E4" w:rsidP="002B330A">
      <w:pPr>
        <w:ind w:left="500"/>
        <w:jc w:val="both"/>
        <w:rPr>
          <w:rFonts w:ascii="Verdana" w:hAnsi="Verdana" w:cs="Arial"/>
          <w:sz w:val="20"/>
          <w:szCs w:val="20"/>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lastRenderedPageBreak/>
        <w:t xml:space="preserve">Competencias </w:t>
      </w:r>
      <w:r w:rsidR="002B330A" w:rsidRPr="00A00AF9">
        <w:rPr>
          <w:rFonts w:ascii="Verdana" w:hAnsi="Verdana"/>
          <w:b/>
          <w:sz w:val="20"/>
          <w:szCs w:val="26"/>
          <w:lang w:val="es-CL" w:eastAsia="es-CL"/>
        </w:rPr>
        <w:t>Conductuales</w:t>
      </w:r>
      <w:r w:rsidRPr="00A00AF9">
        <w:rPr>
          <w:rFonts w:ascii="Verdana" w:hAnsi="Verdana"/>
          <w:b/>
          <w:sz w:val="20"/>
          <w:szCs w:val="26"/>
          <w:lang w:val="es-CL" w:eastAsia="es-CL"/>
        </w:rPr>
        <w:t>:</w:t>
      </w:r>
    </w:p>
    <w:p w:rsidR="005571DE" w:rsidRPr="00A00AF9" w:rsidRDefault="005571DE" w:rsidP="004444CF">
      <w:pPr>
        <w:rPr>
          <w:rFonts w:ascii="Verdana" w:hAnsi="Verdana"/>
          <w:b/>
          <w:sz w:val="20"/>
          <w:szCs w:val="26"/>
          <w:lang w:val="es-CL" w:eastAsia="es-CL"/>
        </w:rPr>
      </w:pPr>
    </w:p>
    <w:p w:rsidR="00974F8B" w:rsidRPr="00A00AF9" w:rsidRDefault="00974F8B"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Pensamiento Analítico</w:t>
      </w:r>
      <w:r w:rsidRPr="00A00AF9">
        <w:rPr>
          <w:rFonts w:ascii="Verdana" w:hAnsi="Verdana"/>
          <w:b/>
          <w:sz w:val="20"/>
          <w:szCs w:val="26"/>
          <w:lang w:val="es-CL" w:eastAsia="es-CL"/>
        </w:rPr>
        <w:t>:</w:t>
      </w:r>
    </w:p>
    <w:p w:rsidR="00974F8B" w:rsidRPr="00A00AF9" w:rsidRDefault="00974F8B"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comprender una  realidad, problema, situación o procesos separándolas sistemáticamente en sus partes más pequeñas, diseñando secuencialmente la lógica de causa/efecto,  permitiéndole distingui</w:t>
      </w:r>
      <w:r w:rsidR="00B2638E">
        <w:rPr>
          <w:rFonts w:ascii="Verdana" w:eastAsia="Arial Unicode MS" w:hAnsi="Verdana" w:cs="Arial"/>
          <w:sz w:val="20"/>
          <w:szCs w:val="20"/>
        </w:rPr>
        <w:t>r lo sustancial de lo accesorio, en la perspectiva de agregar valor.</w:t>
      </w:r>
    </w:p>
    <w:p w:rsidR="00D16D2E" w:rsidRPr="00A00AF9" w:rsidRDefault="00D16D2E" w:rsidP="001A2452">
      <w:pPr>
        <w:ind w:left="567" w:hanging="567"/>
        <w:rPr>
          <w:rFonts w:ascii="Verdana" w:hAnsi="Verdana"/>
          <w:sz w:val="20"/>
          <w:szCs w:val="26"/>
          <w:lang w:val="es-CL" w:eastAsia="es-CL"/>
        </w:rPr>
      </w:pPr>
    </w:p>
    <w:p w:rsidR="007462AD" w:rsidRPr="00A00AF9" w:rsidRDefault="007462AD"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Tolerancia a la Presión</w:t>
      </w:r>
      <w:r w:rsidRPr="00A00AF9">
        <w:rPr>
          <w:rFonts w:ascii="Verdana" w:hAnsi="Verdana"/>
          <w:b/>
          <w:sz w:val="20"/>
          <w:szCs w:val="26"/>
          <w:lang w:val="es-CL" w:eastAsia="es-CL"/>
        </w:rPr>
        <w:t>:</w:t>
      </w:r>
    </w:p>
    <w:p w:rsidR="007462AD" w:rsidRDefault="007462AD"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 xml:space="preserve">Facultad de responder y trabajar con </w:t>
      </w:r>
      <w:r w:rsidRPr="00A00AF9">
        <w:rPr>
          <w:rFonts w:ascii="Verdana" w:hAnsi="Verdana"/>
          <w:sz w:val="20"/>
          <w:szCs w:val="26"/>
          <w:lang w:val="es-CL" w:eastAsia="es-CL"/>
        </w:rPr>
        <w:t>alto</w:t>
      </w:r>
      <w:r w:rsidRPr="00A00AF9">
        <w:rPr>
          <w:rFonts w:ascii="Verdana" w:eastAsia="Arial Unicode MS" w:hAnsi="Verdana" w:cs="Arial"/>
          <w:sz w:val="20"/>
          <w:szCs w:val="20"/>
        </w:rPr>
        <w:t xml:space="preserve"> nivel de respuesta en situaciones de mu</w:t>
      </w:r>
      <w:r w:rsidR="00B63FDC" w:rsidRPr="00A00AF9">
        <w:rPr>
          <w:rFonts w:ascii="Verdana" w:eastAsia="Arial Unicode MS" w:hAnsi="Verdana" w:cs="Arial"/>
          <w:sz w:val="20"/>
          <w:szCs w:val="20"/>
        </w:rPr>
        <w:t>cha exigencia, manejando los sentimientos y emociones sometidos a las presiones del trabajo, evitando con esto la impulsividad en situaciones extremas.</w:t>
      </w:r>
    </w:p>
    <w:p w:rsidR="00400A21" w:rsidRDefault="00400A21" w:rsidP="001A2452">
      <w:pPr>
        <w:ind w:left="567" w:hanging="567"/>
        <w:jc w:val="both"/>
        <w:rPr>
          <w:rFonts w:ascii="Verdana" w:eastAsia="Arial Unicode MS" w:hAnsi="Verdana" w:cs="Arial"/>
          <w:sz w:val="20"/>
          <w:szCs w:val="20"/>
        </w:rPr>
      </w:pPr>
    </w:p>
    <w:p w:rsidR="00400A21" w:rsidRPr="00400A21" w:rsidRDefault="00400A21" w:rsidP="001A2452">
      <w:pPr>
        <w:pStyle w:val="Prrafodelista"/>
        <w:numPr>
          <w:ilvl w:val="0"/>
          <w:numId w:val="26"/>
        </w:numPr>
        <w:ind w:left="567" w:hanging="567"/>
        <w:jc w:val="both"/>
        <w:rPr>
          <w:rFonts w:ascii="Verdana" w:eastAsia="Arial Unicode MS" w:hAnsi="Verdana" w:cs="Arial"/>
          <w:b/>
          <w:sz w:val="20"/>
          <w:szCs w:val="20"/>
        </w:rPr>
      </w:pPr>
      <w:r w:rsidRPr="00400A21">
        <w:rPr>
          <w:rFonts w:ascii="Verdana" w:eastAsia="Arial Unicode MS" w:hAnsi="Verdana" w:cs="Arial"/>
          <w:b/>
          <w:sz w:val="20"/>
          <w:szCs w:val="20"/>
        </w:rPr>
        <w:t>Relaciones Interpersonales:</w:t>
      </w:r>
    </w:p>
    <w:p w:rsidR="00B02BC2" w:rsidRDefault="00400A21" w:rsidP="00B02BC2">
      <w:pPr>
        <w:ind w:left="567"/>
        <w:jc w:val="both"/>
        <w:rPr>
          <w:rFonts w:ascii="Verdana" w:eastAsia="Arial Unicode MS" w:hAnsi="Verdana" w:cs="Arial"/>
          <w:sz w:val="20"/>
          <w:szCs w:val="20"/>
        </w:rPr>
      </w:pPr>
      <w:r>
        <w:rPr>
          <w:rFonts w:ascii="Verdana" w:eastAsia="Arial Unicode MS" w:hAnsi="Verdana" w:cs="Arial"/>
          <w:sz w:val="20"/>
          <w:szCs w:val="20"/>
        </w:rPr>
        <w:t>H</w:t>
      </w:r>
      <w:r w:rsidRPr="00400A21">
        <w:rPr>
          <w:rFonts w:ascii="Verdana" w:eastAsia="Arial Unicode MS" w:hAnsi="Verdana" w:cs="Arial"/>
          <w:sz w:val="20"/>
          <w:szCs w:val="20"/>
        </w:rPr>
        <w:t xml:space="preserve">abilidad social y la disposición para establecer y mantener relaciones interpersonales </w:t>
      </w:r>
      <w:r>
        <w:rPr>
          <w:rFonts w:ascii="Verdana" w:eastAsia="Arial Unicode MS" w:hAnsi="Verdana" w:cs="Arial"/>
          <w:sz w:val="20"/>
          <w:szCs w:val="20"/>
        </w:rPr>
        <w:t xml:space="preserve">armoniosas; </w:t>
      </w:r>
      <w:r w:rsidRPr="00400A21">
        <w:rPr>
          <w:rFonts w:ascii="Verdana" w:eastAsia="Arial Unicode MS" w:hAnsi="Verdana" w:cs="Arial"/>
          <w:sz w:val="20"/>
          <w:szCs w:val="20"/>
        </w:rPr>
        <w:t>tiene tacto, es prudente, sabe escuchar, tiene sensibilidad a los sentimientos e ideas de</w:t>
      </w:r>
      <w:r>
        <w:rPr>
          <w:rFonts w:ascii="Verdana" w:eastAsia="Arial Unicode MS" w:hAnsi="Verdana" w:cs="Arial"/>
          <w:sz w:val="20"/>
          <w:szCs w:val="20"/>
        </w:rPr>
        <w:t xml:space="preserve"> </w:t>
      </w:r>
      <w:r w:rsidRPr="00400A21">
        <w:rPr>
          <w:rFonts w:ascii="Verdana" w:eastAsia="Arial Unicode MS" w:hAnsi="Verdana" w:cs="Arial"/>
          <w:sz w:val="20"/>
          <w:szCs w:val="20"/>
        </w:rPr>
        <w:t>otros, es empático, busca la conciliación y maneja adecuadamente los conflictos.</w:t>
      </w:r>
      <w:r>
        <w:rPr>
          <w:rFonts w:ascii="Verdana" w:eastAsia="Arial Unicode MS" w:hAnsi="Verdana" w:cs="Arial"/>
          <w:sz w:val="20"/>
          <w:szCs w:val="20"/>
        </w:rPr>
        <w:t xml:space="preserve"> </w:t>
      </w:r>
      <w:r w:rsidRPr="00400A21">
        <w:rPr>
          <w:rFonts w:ascii="Verdana" w:eastAsia="Arial Unicode MS" w:hAnsi="Verdana" w:cs="Arial"/>
          <w:sz w:val="20"/>
          <w:szCs w:val="20"/>
        </w:rPr>
        <w:t>Por otro lado, es un buen miembro del equipo de trabajo que valora la sinergia de trabajar</w:t>
      </w:r>
      <w:r>
        <w:rPr>
          <w:rFonts w:ascii="Verdana" w:eastAsia="Arial Unicode MS" w:hAnsi="Verdana" w:cs="Arial"/>
          <w:sz w:val="20"/>
          <w:szCs w:val="20"/>
        </w:rPr>
        <w:t xml:space="preserve"> </w:t>
      </w:r>
      <w:r w:rsidRPr="00400A21">
        <w:rPr>
          <w:rFonts w:ascii="Verdana" w:eastAsia="Arial Unicode MS" w:hAnsi="Verdana" w:cs="Arial"/>
          <w:sz w:val="20"/>
          <w:szCs w:val="20"/>
        </w:rPr>
        <w:t>con otros. Construye y mantiene un ambiente laboral adecuado demostrando respeto y</w:t>
      </w:r>
      <w:r>
        <w:rPr>
          <w:rFonts w:ascii="Verdana" w:eastAsia="Arial Unicode MS" w:hAnsi="Verdana" w:cs="Arial"/>
          <w:sz w:val="20"/>
          <w:szCs w:val="20"/>
        </w:rPr>
        <w:t xml:space="preserve"> c</w:t>
      </w:r>
      <w:r w:rsidRPr="00400A21">
        <w:rPr>
          <w:rFonts w:ascii="Verdana" w:eastAsia="Arial Unicode MS" w:hAnsi="Verdana" w:cs="Arial"/>
          <w:sz w:val="20"/>
          <w:szCs w:val="20"/>
        </w:rPr>
        <w:t xml:space="preserve">onfianza en todos los niveles de la </w:t>
      </w:r>
      <w:r>
        <w:rPr>
          <w:rFonts w:ascii="Verdana" w:eastAsia="Arial Unicode MS" w:hAnsi="Verdana" w:cs="Arial"/>
          <w:sz w:val="20"/>
          <w:szCs w:val="20"/>
        </w:rPr>
        <w:t>organización</w:t>
      </w:r>
      <w:r w:rsidRPr="00400A21">
        <w:rPr>
          <w:rFonts w:ascii="Verdana" w:eastAsia="Arial Unicode MS" w:hAnsi="Verdana" w:cs="Arial"/>
          <w:sz w:val="20"/>
          <w:szCs w:val="20"/>
        </w:rPr>
        <w:t xml:space="preserve"> y tiene buenas relaciones con los </w:t>
      </w:r>
      <w:r>
        <w:rPr>
          <w:rFonts w:ascii="Verdana" w:eastAsia="Arial Unicode MS" w:hAnsi="Verdana" w:cs="Arial"/>
          <w:sz w:val="20"/>
          <w:szCs w:val="20"/>
        </w:rPr>
        <w:t>usuarios.</w:t>
      </w:r>
    </w:p>
    <w:p w:rsidR="00B02BC2" w:rsidRDefault="00B02BC2" w:rsidP="00B02BC2">
      <w:pPr>
        <w:ind w:left="567"/>
        <w:jc w:val="both"/>
        <w:rPr>
          <w:rFonts w:ascii="Verdana" w:eastAsia="Arial Unicode MS" w:hAnsi="Verdana" w:cs="Arial"/>
          <w:sz w:val="20"/>
          <w:szCs w:val="20"/>
        </w:rPr>
      </w:pPr>
    </w:p>
    <w:p w:rsidR="00895E96" w:rsidRPr="00B02BC2" w:rsidRDefault="00895E96" w:rsidP="00B02BC2">
      <w:pPr>
        <w:pStyle w:val="Prrafodelista"/>
        <w:numPr>
          <w:ilvl w:val="0"/>
          <w:numId w:val="26"/>
        </w:numPr>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Organización del Tiempo</w:t>
      </w:r>
      <w:r w:rsidR="00B02BC2" w:rsidRPr="00B02BC2">
        <w:rPr>
          <w:rFonts w:ascii="Verdana" w:eastAsia="Arial Unicode MS" w:hAnsi="Verdana" w:cs="Arial"/>
          <w:b/>
          <w:sz w:val="20"/>
          <w:szCs w:val="20"/>
        </w:rPr>
        <w:t xml:space="preserve">: </w:t>
      </w:r>
      <w:r w:rsidR="00B02BC2" w:rsidRPr="00B02BC2">
        <w:rPr>
          <w:rFonts w:ascii="Verdana" w:hAnsi="Verdana"/>
          <w:sz w:val="20"/>
          <w:szCs w:val="20"/>
        </w:rPr>
        <w:t xml:space="preserve">Capacidad para establecer con criterio, prioridades a la hora de ejecutar </w:t>
      </w:r>
      <w:r w:rsidR="003B579D">
        <w:rPr>
          <w:rFonts w:ascii="Verdana" w:hAnsi="Verdana"/>
          <w:sz w:val="20"/>
          <w:szCs w:val="20"/>
        </w:rPr>
        <w:t>los compromisos adquiridos</w:t>
      </w:r>
      <w:r w:rsidR="00B02BC2" w:rsidRPr="00B02BC2">
        <w:rPr>
          <w:rFonts w:ascii="Verdana" w:hAnsi="Verdana"/>
          <w:sz w:val="20"/>
          <w:szCs w:val="20"/>
        </w:rPr>
        <w:t>, basándose en la visión proyectada para planificar estrategias que minimicen el tiempo de la actividad y optimicen el desarrollo de las tareas.</w:t>
      </w:r>
    </w:p>
    <w:p w:rsidR="00EF4325" w:rsidRDefault="00EF4325" w:rsidP="001A2452">
      <w:pPr>
        <w:ind w:left="567" w:hanging="567"/>
        <w:jc w:val="both"/>
        <w:rPr>
          <w:rFonts w:ascii="Verdana" w:eastAsia="Arial Unicode MS" w:hAnsi="Verdana" w:cs="Arial"/>
          <w:sz w:val="20"/>
          <w:szCs w:val="20"/>
        </w:rPr>
      </w:pPr>
    </w:p>
    <w:p w:rsidR="007462AD" w:rsidRPr="00A00AF9" w:rsidRDefault="007462AD" w:rsidP="001A2452">
      <w:pPr>
        <w:ind w:left="567" w:hanging="567"/>
        <w:rPr>
          <w:rFonts w:ascii="Verdana" w:hAnsi="Verdana"/>
          <w:sz w:val="20"/>
          <w:szCs w:val="26"/>
          <w:lang w:eastAsia="es-CL"/>
        </w:rPr>
      </w:pPr>
    </w:p>
    <w:p w:rsidR="002B330A" w:rsidRPr="00A00AF9" w:rsidRDefault="002B330A" w:rsidP="002B330A">
      <w:pPr>
        <w:rPr>
          <w:rFonts w:ascii="Verdana" w:hAnsi="Verdana"/>
          <w:b/>
          <w:sz w:val="20"/>
          <w:szCs w:val="26"/>
          <w:lang w:val="es-CL" w:eastAsia="es-CL"/>
        </w:rPr>
      </w:pPr>
      <w:r w:rsidRPr="00A00AF9">
        <w:rPr>
          <w:rFonts w:ascii="Verdana" w:hAnsi="Verdana"/>
          <w:b/>
          <w:sz w:val="20"/>
          <w:szCs w:val="26"/>
          <w:lang w:val="es-CL" w:eastAsia="es-CL"/>
        </w:rPr>
        <w:t>Competencias Técnicas:</w:t>
      </w:r>
    </w:p>
    <w:p w:rsidR="00582283" w:rsidRPr="00A00AF9" w:rsidRDefault="00582283" w:rsidP="002B330A">
      <w:pPr>
        <w:rPr>
          <w:rFonts w:ascii="Verdana" w:hAnsi="Verdana"/>
          <w:b/>
          <w:sz w:val="20"/>
          <w:szCs w:val="26"/>
          <w:lang w:val="es-CL" w:eastAsia="es-CL"/>
        </w:rPr>
      </w:pPr>
    </w:p>
    <w:p w:rsidR="006D4DCF" w:rsidRPr="00B02BC2" w:rsidRDefault="00895E96" w:rsidP="001A2452">
      <w:pPr>
        <w:numPr>
          <w:ilvl w:val="0"/>
          <w:numId w:val="15"/>
        </w:numPr>
        <w:tabs>
          <w:tab w:val="clear" w:pos="720"/>
        </w:tabs>
        <w:ind w:left="567" w:hanging="567"/>
        <w:jc w:val="both"/>
        <w:rPr>
          <w:rFonts w:ascii="Verdana" w:eastAsia="Arial Unicode MS" w:hAnsi="Verdana" w:cs="Arial"/>
          <w:b/>
          <w:sz w:val="20"/>
          <w:szCs w:val="20"/>
        </w:rPr>
      </w:pPr>
      <w:r w:rsidRPr="00B02BC2">
        <w:rPr>
          <w:rFonts w:ascii="Verdana" w:eastAsia="Arial Unicode MS" w:hAnsi="Verdana" w:cs="Arial"/>
          <w:b/>
          <w:sz w:val="20"/>
          <w:szCs w:val="20"/>
        </w:rPr>
        <w:t>Comprensión de contextos sociales y políticos</w:t>
      </w:r>
    </w:p>
    <w:p w:rsidR="00895E96" w:rsidRDefault="00895E96" w:rsidP="00895E96">
      <w:pPr>
        <w:jc w:val="both"/>
        <w:rPr>
          <w:rFonts w:ascii="Verdana" w:eastAsia="Arial Unicode MS" w:hAnsi="Verdana" w:cs="Arial"/>
          <w:sz w:val="20"/>
          <w:szCs w:val="20"/>
        </w:rPr>
      </w:pPr>
    </w:p>
    <w:p w:rsidR="009E1104"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Excelencia en la comunicación oral y escrita</w:t>
      </w:r>
      <w:r w:rsidRPr="00400A21">
        <w:rPr>
          <w:rFonts w:ascii="Verdana" w:eastAsia="Arial Unicode MS" w:hAnsi="Verdana" w:cs="Arial"/>
          <w:sz w:val="20"/>
          <w:szCs w:val="20"/>
        </w:rPr>
        <w:t xml:space="preserve">, en vista tanto a elaborar informes como a prestar asesoría verbal, de modo oportuno, neutral y confiable, aplicando los conocimientos para tal efecto, a través del uso de herramientas cuantitativas y cualitativas, manteniendo siempre el criterio de neutralidad e imparcialidad. </w:t>
      </w:r>
    </w:p>
    <w:p w:rsidR="00400A21" w:rsidRPr="00400A21" w:rsidRDefault="00400A21" w:rsidP="001A2452">
      <w:pPr>
        <w:ind w:left="567" w:hanging="567"/>
        <w:jc w:val="both"/>
        <w:rPr>
          <w:rFonts w:ascii="Verdana" w:eastAsia="Arial Unicode MS" w:hAnsi="Verdana" w:cs="Arial"/>
          <w:sz w:val="20"/>
          <w:szCs w:val="20"/>
        </w:rPr>
      </w:pPr>
    </w:p>
    <w:p w:rsidR="009E1104" w:rsidRPr="00400A21"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Disposición a ajustar su trabajo</w:t>
      </w:r>
      <w:r w:rsidRPr="00400A21">
        <w:rPr>
          <w:rFonts w:ascii="Verdana" w:eastAsia="Arial Unicode MS" w:hAnsi="Verdana" w:cs="Arial"/>
          <w:sz w:val="20"/>
          <w:szCs w:val="20"/>
        </w:rPr>
        <w:t>, compatibilizando su conocimiento con las expectativas de los usuarios (internos y externos a la BCN), en pos de entregar una solución de calidad e impacto.</w:t>
      </w:r>
    </w:p>
    <w:p w:rsidR="00D42A1A" w:rsidRPr="00A00AF9" w:rsidRDefault="00D42A1A" w:rsidP="00D42A1A">
      <w:pPr>
        <w:pStyle w:val="NormalWeb"/>
        <w:pBdr>
          <w:bottom w:val="single" w:sz="12" w:space="1" w:color="auto"/>
        </w:pBdr>
        <w:jc w:val="both"/>
        <w:rPr>
          <w:rFonts w:ascii="Verdana" w:hAnsi="Verdana" w:cs="Arial"/>
          <w:sz w:val="20"/>
          <w:szCs w:val="20"/>
          <w:lang w:val="es-CL"/>
        </w:rPr>
      </w:pPr>
    </w:p>
    <w:p w:rsidR="004444CF" w:rsidRPr="00A00AF9" w:rsidRDefault="00B02BC2" w:rsidP="001A2452">
      <w:pPr>
        <w:pStyle w:val="NormalWeb"/>
        <w:rPr>
          <w:rFonts w:ascii="Verdana" w:hAnsi="Verdana"/>
          <w:b/>
          <w:sz w:val="20"/>
          <w:szCs w:val="20"/>
        </w:rPr>
      </w:pPr>
      <w:r>
        <w:rPr>
          <w:rFonts w:ascii="Verdana" w:hAnsi="Verdana"/>
          <w:b/>
          <w:sz w:val="20"/>
          <w:szCs w:val="20"/>
        </w:rPr>
        <w:t>PROCESO DE SELECCIÓN:</w:t>
      </w:r>
      <w:r w:rsidR="00802459" w:rsidRPr="00A00AF9">
        <w:rPr>
          <w:rFonts w:ascii="Verdana" w:hAnsi="Verdana"/>
          <w:b/>
          <w:sz w:val="20"/>
          <w:szCs w:val="20"/>
        </w:rPr>
        <w:t xml:space="preserve"> </w:t>
      </w:r>
      <w:r w:rsidR="00D42A1A" w:rsidRPr="00A00AF9">
        <w:rPr>
          <w:rFonts w:ascii="Verdana" w:hAnsi="Verdana"/>
          <w:b/>
          <w:sz w:val="20"/>
          <w:szCs w:val="20"/>
        </w:rPr>
        <w:t>ETAPAS</w:t>
      </w:r>
      <w:r w:rsidR="00802459" w:rsidRPr="00A00AF9">
        <w:rPr>
          <w:rFonts w:ascii="Verdana" w:hAnsi="Verdana"/>
          <w:b/>
          <w:sz w:val="20"/>
          <w:szCs w:val="20"/>
        </w:rPr>
        <w:t xml:space="preserve"> DEL CONCURSO</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 xml:space="preserve">La evaluación de los postulantes constará de </w:t>
      </w:r>
      <w:r w:rsidR="00D6777C">
        <w:rPr>
          <w:rFonts w:ascii="Verdana" w:hAnsi="Verdana"/>
          <w:sz w:val="20"/>
          <w:szCs w:val="26"/>
          <w:lang w:val="es-CL" w:eastAsia="es-CL"/>
        </w:rPr>
        <w:t>cuatro</w:t>
      </w:r>
      <w:r w:rsidRPr="00A00AF9">
        <w:rPr>
          <w:rFonts w:ascii="Verdana" w:hAnsi="Verdana"/>
          <w:sz w:val="20"/>
          <w:szCs w:val="26"/>
          <w:lang w:val="es-CL" w:eastAsia="es-CL"/>
        </w:rPr>
        <w:t xml:space="preserve"> etapas: </w:t>
      </w:r>
      <w:r w:rsidRPr="00A00AF9">
        <w:rPr>
          <w:rFonts w:ascii="Verdana" w:hAnsi="Verdana"/>
          <w:b/>
          <w:sz w:val="20"/>
          <w:szCs w:val="26"/>
          <w:lang w:val="es-CL" w:eastAsia="es-CL"/>
        </w:rPr>
        <w:t>“Revisión Curricular Estudios y Experiencia Laboral calificada”</w:t>
      </w:r>
      <w:r w:rsidRPr="00A00AF9">
        <w:rPr>
          <w:rFonts w:ascii="Verdana" w:hAnsi="Verdana"/>
          <w:sz w:val="20"/>
          <w:szCs w:val="26"/>
          <w:lang w:val="es-CL" w:eastAsia="es-CL"/>
        </w:rPr>
        <w:t xml:space="preserve">, </w:t>
      </w:r>
      <w:r w:rsidR="00492B54">
        <w:rPr>
          <w:rFonts w:ascii="Verdana" w:hAnsi="Verdana"/>
          <w:b/>
          <w:sz w:val="20"/>
          <w:szCs w:val="26"/>
          <w:lang w:val="es-CL" w:eastAsia="es-CL"/>
        </w:rPr>
        <w:t>“Aptitudes Específicas para el Desempeño de la F</w:t>
      </w:r>
      <w:r w:rsidRPr="00A00AF9">
        <w:rPr>
          <w:rFonts w:ascii="Verdana" w:hAnsi="Verdana"/>
          <w:b/>
          <w:sz w:val="20"/>
          <w:szCs w:val="26"/>
          <w:lang w:val="es-CL" w:eastAsia="es-CL"/>
        </w:rPr>
        <w:t>unción”</w:t>
      </w:r>
      <w:r w:rsidR="00D6777C">
        <w:rPr>
          <w:rFonts w:ascii="Verdana" w:hAnsi="Verdana"/>
          <w:sz w:val="20"/>
          <w:szCs w:val="26"/>
          <w:lang w:val="es-CL" w:eastAsia="es-CL"/>
        </w:rPr>
        <w:t xml:space="preserve">, </w:t>
      </w:r>
      <w:r w:rsidR="00D6777C" w:rsidRPr="00D6777C">
        <w:rPr>
          <w:rStyle w:val="Textoennegrita"/>
          <w:rFonts w:ascii="Verdana" w:hAnsi="Verdana" w:cs="Arial"/>
          <w:color w:val="000000"/>
          <w:sz w:val="20"/>
          <w:szCs w:val="20"/>
        </w:rPr>
        <w:t>“Evaluación de Competencias y Aptitudes Analíticas”</w:t>
      </w:r>
      <w:r w:rsidRPr="00A00AF9">
        <w:rPr>
          <w:rFonts w:ascii="Verdana" w:hAnsi="Verdana"/>
          <w:b/>
          <w:sz w:val="20"/>
          <w:szCs w:val="26"/>
          <w:lang w:val="es-CL" w:eastAsia="es-CL"/>
        </w:rPr>
        <w:t xml:space="preserve"> </w:t>
      </w:r>
      <w:r w:rsidRPr="00A00AF9">
        <w:rPr>
          <w:rFonts w:ascii="Verdana" w:hAnsi="Verdana"/>
          <w:sz w:val="20"/>
          <w:szCs w:val="26"/>
          <w:lang w:val="es-CL" w:eastAsia="es-CL"/>
        </w:rPr>
        <w:t>y</w:t>
      </w:r>
      <w:r w:rsidRPr="00A00AF9">
        <w:rPr>
          <w:rFonts w:ascii="Verdana" w:hAnsi="Verdana"/>
          <w:b/>
          <w:sz w:val="20"/>
          <w:szCs w:val="26"/>
          <w:lang w:val="es-CL" w:eastAsia="es-CL"/>
        </w:rPr>
        <w:t xml:space="preserve"> “Evaluación </w:t>
      </w:r>
      <w:proofErr w:type="spellStart"/>
      <w:r w:rsidRPr="00A00AF9">
        <w:rPr>
          <w:rFonts w:ascii="Verdana" w:hAnsi="Verdana"/>
          <w:b/>
          <w:sz w:val="20"/>
          <w:szCs w:val="26"/>
          <w:lang w:val="es-CL" w:eastAsia="es-CL"/>
        </w:rPr>
        <w:t>Psicolaboral</w:t>
      </w:r>
      <w:proofErr w:type="spellEnd"/>
      <w:r w:rsidRPr="00A00AF9">
        <w:rPr>
          <w:rFonts w:ascii="Verdana" w:hAnsi="Verdana"/>
          <w:b/>
          <w:sz w:val="20"/>
          <w:szCs w:val="26"/>
          <w:lang w:val="es-CL" w:eastAsia="es-CL"/>
        </w:rPr>
        <w:t>”</w:t>
      </w:r>
      <w:r w:rsidRPr="00A00AF9">
        <w:rPr>
          <w:rFonts w:ascii="Verdana" w:hAnsi="Verdana"/>
          <w:sz w:val="20"/>
          <w:szCs w:val="26"/>
          <w:lang w:val="es-CL" w:eastAsia="es-CL"/>
        </w:rPr>
        <w:t xml:space="preserve">, las cuales se ejecutarán en forma sucesiva, de modo tal, que sólo los candidatos que obtengan la puntuación mínima requerida que se establecen en los factores y </w:t>
      </w:r>
      <w:proofErr w:type="spellStart"/>
      <w:r w:rsidRPr="00A00AF9">
        <w:rPr>
          <w:rFonts w:ascii="Verdana" w:hAnsi="Verdana"/>
          <w:sz w:val="20"/>
          <w:szCs w:val="26"/>
          <w:lang w:val="es-CL" w:eastAsia="es-CL"/>
        </w:rPr>
        <w:t>subfactores</w:t>
      </w:r>
      <w:proofErr w:type="spellEnd"/>
      <w:r w:rsidRPr="00A00AF9">
        <w:rPr>
          <w:rFonts w:ascii="Verdana" w:hAnsi="Verdana"/>
          <w:sz w:val="20"/>
          <w:szCs w:val="26"/>
          <w:lang w:val="es-CL" w:eastAsia="es-CL"/>
        </w:rPr>
        <w:t xml:space="preserve"> de c</w:t>
      </w:r>
      <w:r w:rsidR="00400A21">
        <w:rPr>
          <w:rFonts w:ascii="Verdana" w:hAnsi="Verdana"/>
          <w:sz w:val="20"/>
          <w:szCs w:val="26"/>
          <w:lang w:val="es-CL" w:eastAsia="es-CL"/>
        </w:rPr>
        <w:t>ada etapa estarán habilitado</w:t>
      </w:r>
      <w:r w:rsidRPr="00A00AF9">
        <w:rPr>
          <w:rFonts w:ascii="Verdana" w:hAnsi="Verdana"/>
          <w:sz w:val="20"/>
          <w:szCs w:val="26"/>
          <w:lang w:val="es-CL" w:eastAsia="es-CL"/>
        </w:rPr>
        <w:t xml:space="preserve">s para pasar a la etapa siguiente del proceso. </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El concurso podrá ser declarado desierto por falta postulantes idóneos, es decir, cuando los postulantes no alcancen el puntaje mínimo definido en cada una de las etapas de estas bases.</w:t>
      </w:r>
    </w:p>
    <w:p w:rsidR="004444CF" w:rsidRPr="00A00AF9" w:rsidRDefault="004444CF" w:rsidP="004444CF">
      <w:pPr>
        <w:pStyle w:val="NormalWeb"/>
        <w:jc w:val="both"/>
        <w:rPr>
          <w:rFonts w:ascii="Verdana" w:hAnsi="Verdana" w:cs="Arial"/>
          <w:b/>
          <w:bCs/>
          <w:color w:val="333333"/>
          <w:sz w:val="20"/>
          <w:szCs w:val="20"/>
        </w:rPr>
      </w:pPr>
      <w:r w:rsidRPr="00A00AF9">
        <w:rPr>
          <w:rFonts w:ascii="Verdana" w:hAnsi="Verdana" w:cs="Arial"/>
          <w:b/>
          <w:bCs/>
          <w:color w:val="333333"/>
          <w:sz w:val="20"/>
          <w:szCs w:val="20"/>
        </w:rPr>
        <w:lastRenderedPageBreak/>
        <w:t>PRIMERA ETAPA: “Revisión Curricular Estudios y Experiencia Laboral”</w:t>
      </w:r>
    </w:p>
    <w:p w:rsidR="004444CF" w:rsidRPr="00A00AF9" w:rsidRDefault="004444CF" w:rsidP="004444CF">
      <w:pPr>
        <w:pStyle w:val="NormalWeb"/>
        <w:jc w:val="both"/>
        <w:rPr>
          <w:rFonts w:ascii="Verdana" w:hAnsi="Verdana" w:cs="Arial"/>
          <w:color w:val="333333"/>
          <w:sz w:val="20"/>
          <w:szCs w:val="20"/>
        </w:rPr>
      </w:pPr>
      <w:r w:rsidRPr="00A00AF9">
        <w:rPr>
          <w:rFonts w:ascii="Verdana" w:hAnsi="Verdana" w:cs="Arial"/>
          <w:color w:val="333333"/>
          <w:sz w:val="20"/>
          <w:szCs w:val="20"/>
        </w:rPr>
        <w:t>En esta etapa se evaluarán los factores “Estudios y Experiencia Laboral” asignándose puntaje sobre la base de los antecedentes aportados por los</w:t>
      </w:r>
      <w:r w:rsidR="00F16BE2">
        <w:rPr>
          <w:rFonts w:ascii="Verdana" w:hAnsi="Verdana" w:cs="Arial"/>
          <w:color w:val="333333"/>
          <w:sz w:val="20"/>
          <w:szCs w:val="20"/>
        </w:rPr>
        <w:t xml:space="preserve"> </w:t>
      </w:r>
      <w:r w:rsidRPr="00A00AF9">
        <w:rPr>
          <w:rFonts w:ascii="Verdana" w:hAnsi="Verdana" w:cs="Arial"/>
          <w:color w:val="333333"/>
          <w:sz w:val="20"/>
          <w:szCs w:val="20"/>
        </w:rPr>
        <w:t xml:space="preserve">postulantes, de acuerdo a la siguiente tabla: </w:t>
      </w:r>
    </w:p>
    <w:p w:rsidR="004444CF" w:rsidRPr="00A00AF9" w:rsidRDefault="004444CF" w:rsidP="004444CF">
      <w:pPr>
        <w:pStyle w:val="NormalWeb"/>
        <w:jc w:val="center"/>
        <w:rPr>
          <w:rFonts w:ascii="Verdana" w:hAnsi="Verdana" w:cs="Arial"/>
          <w:b/>
          <w:color w:val="333333"/>
          <w:sz w:val="20"/>
          <w:szCs w:val="20"/>
        </w:rPr>
      </w:pPr>
      <w:r w:rsidRPr="00A00AF9">
        <w:rPr>
          <w:rFonts w:ascii="Verdana" w:hAnsi="Verdana" w:cs="Arial"/>
          <w:b/>
          <w:color w:val="333333"/>
          <w:sz w:val="20"/>
          <w:szCs w:val="20"/>
        </w:rPr>
        <w:t>Tabla N° 1</w:t>
      </w:r>
    </w:p>
    <w:tbl>
      <w:tblPr>
        <w:tblW w:w="10309" w:type="dxa"/>
        <w:jc w:val="center"/>
        <w:tblCellSpacing w:w="22" w:type="dxa"/>
        <w:tblInd w:w="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3"/>
        <w:gridCol w:w="2995"/>
        <w:gridCol w:w="3482"/>
        <w:gridCol w:w="801"/>
        <w:gridCol w:w="809"/>
        <w:gridCol w:w="809"/>
      </w:tblGrid>
      <w:tr w:rsidR="00884269" w:rsidRPr="00A00AF9" w:rsidTr="0006285A">
        <w:trPr>
          <w:tblCellSpacing w:w="22" w:type="dxa"/>
          <w:jc w:val="center"/>
        </w:trPr>
        <w:tc>
          <w:tcPr>
            <w:tcW w:w="134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FACTOR</w:t>
            </w:r>
          </w:p>
        </w:tc>
        <w:tc>
          <w:tcPr>
            <w:tcW w:w="2951"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SUBFACTOR</w:t>
            </w:r>
          </w:p>
        </w:tc>
        <w:tc>
          <w:tcPr>
            <w:tcW w:w="3438"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5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w:t>
            </w:r>
          </w:p>
        </w:tc>
        <w:tc>
          <w:tcPr>
            <w:tcW w:w="765"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MÁX.</w:t>
            </w:r>
          </w:p>
        </w:tc>
        <w:tc>
          <w:tcPr>
            <w:tcW w:w="743"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MIN.</w:t>
            </w:r>
          </w:p>
        </w:tc>
      </w:tr>
      <w:tr w:rsidR="00223EB0" w:rsidRPr="00A00AF9" w:rsidTr="00A104EE">
        <w:trPr>
          <w:trHeight w:val="679"/>
          <w:tblCellSpacing w:w="22" w:type="dxa"/>
          <w:jc w:val="center"/>
        </w:trPr>
        <w:tc>
          <w:tcPr>
            <w:tcW w:w="1347"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r w:rsidRPr="00A00AF9">
              <w:rPr>
                <w:rFonts w:ascii="Verdana" w:hAnsi="Verdana" w:cs="Arial"/>
                <w:sz w:val="20"/>
                <w:szCs w:val="20"/>
              </w:rPr>
              <w:t>Estudios</w:t>
            </w: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tc>
        <w:tc>
          <w:tcPr>
            <w:tcW w:w="2951" w:type="dxa"/>
            <w:vMerge w:val="restart"/>
            <w:tcBorders>
              <w:top w:val="outset" w:sz="6" w:space="0" w:color="auto"/>
              <w:left w:val="outset" w:sz="6" w:space="0" w:color="auto"/>
              <w:right w:val="outset" w:sz="6" w:space="0" w:color="auto"/>
            </w:tcBorders>
            <w:vAlign w:val="center"/>
          </w:tcPr>
          <w:p w:rsidR="00223EB0" w:rsidRPr="00A00AF9" w:rsidRDefault="00223EB0" w:rsidP="003B579D">
            <w:pPr>
              <w:rPr>
                <w:rFonts w:ascii="Verdana" w:hAnsi="Verdana" w:cs="Arial"/>
                <w:sz w:val="20"/>
                <w:szCs w:val="20"/>
              </w:rPr>
            </w:pPr>
            <w:r w:rsidRPr="00A00AF9">
              <w:rPr>
                <w:rFonts w:ascii="Verdana" w:hAnsi="Verdana" w:cs="Arial"/>
                <w:sz w:val="20"/>
                <w:szCs w:val="20"/>
              </w:rPr>
              <w:t>Título profesional</w:t>
            </w:r>
          </w:p>
        </w:tc>
        <w:tc>
          <w:tcPr>
            <w:tcW w:w="3438" w:type="dxa"/>
            <w:tcBorders>
              <w:top w:val="outset" w:sz="6" w:space="0" w:color="auto"/>
              <w:left w:val="outset" w:sz="6" w:space="0" w:color="auto"/>
              <w:bottom w:val="outset" w:sz="6" w:space="0" w:color="auto"/>
              <w:right w:val="outset" w:sz="6" w:space="0" w:color="auto"/>
            </w:tcBorders>
          </w:tcPr>
          <w:p w:rsidR="00223EB0" w:rsidRDefault="00223EB0" w:rsidP="00492B54">
            <w:pPr>
              <w:autoSpaceDE w:val="0"/>
              <w:autoSpaceDN w:val="0"/>
              <w:adjustRightInd w:val="0"/>
              <w:jc w:val="both"/>
              <w:rPr>
                <w:rStyle w:val="Textoennegrita"/>
                <w:rFonts w:ascii="Verdana" w:hAnsi="Verdana" w:cs="Arial"/>
                <w:b w:val="0"/>
                <w:bCs/>
                <w:sz w:val="20"/>
                <w:szCs w:val="20"/>
              </w:rPr>
            </w:pPr>
            <w:r w:rsidRPr="00492B54">
              <w:rPr>
                <w:rStyle w:val="Textoennegrita"/>
                <w:rFonts w:ascii="Verdana" w:hAnsi="Verdana" w:cs="Arial"/>
                <w:b w:val="0"/>
                <w:bCs/>
                <w:sz w:val="20"/>
                <w:szCs w:val="20"/>
              </w:rPr>
              <w:t xml:space="preserve">Posee Título profesional de </w:t>
            </w:r>
            <w:r w:rsidR="00730D52">
              <w:rPr>
                <w:rStyle w:val="Textoennegrita"/>
                <w:rFonts w:ascii="Verdana" w:hAnsi="Verdana" w:cs="Arial"/>
                <w:b w:val="0"/>
                <w:bCs/>
                <w:sz w:val="20"/>
                <w:szCs w:val="20"/>
              </w:rPr>
              <w:t>Ingeniero Comercial</w:t>
            </w:r>
            <w:r w:rsidRPr="00492B54">
              <w:rPr>
                <w:rStyle w:val="Textoennegrita"/>
                <w:rFonts w:ascii="Verdana" w:hAnsi="Verdana" w:cs="Arial"/>
                <w:b w:val="0"/>
                <w:bCs/>
                <w:sz w:val="20"/>
                <w:szCs w:val="20"/>
              </w:rPr>
              <w:t>.</w:t>
            </w:r>
          </w:p>
          <w:p w:rsidR="00223EB0" w:rsidRPr="00B02BC2" w:rsidRDefault="00223EB0" w:rsidP="00492B54">
            <w:pPr>
              <w:autoSpaceDE w:val="0"/>
              <w:autoSpaceDN w:val="0"/>
              <w:adjustRightInd w:val="0"/>
              <w:jc w:val="both"/>
              <w:rPr>
                <w:rFonts w:ascii="Verdana" w:hAnsi="Verdana" w:cs="Arial"/>
                <w:bCs/>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15</w:t>
            </w:r>
          </w:p>
        </w:tc>
        <w:tc>
          <w:tcPr>
            <w:tcW w:w="765"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Style w:val="Textoennegrita"/>
                <w:rFonts w:ascii="Verdana" w:hAnsi="Verdana" w:cs="Arial"/>
                <w:b w:val="0"/>
                <w:sz w:val="20"/>
                <w:szCs w:val="20"/>
              </w:rPr>
            </w:pPr>
          </w:p>
          <w:p w:rsidR="00223EB0" w:rsidRPr="00A00AF9" w:rsidRDefault="00223EB0" w:rsidP="00AE3DF4">
            <w:pPr>
              <w:jc w:val="center"/>
              <w:rPr>
                <w:rFonts w:ascii="Verdana" w:hAnsi="Verdana" w:cs="Arial"/>
                <w:sz w:val="20"/>
                <w:szCs w:val="20"/>
              </w:rPr>
            </w:pPr>
            <w:r w:rsidRPr="00A00AF9">
              <w:rPr>
                <w:rFonts w:ascii="Verdana" w:hAnsi="Verdana" w:cs="Arial"/>
                <w:sz w:val="20"/>
                <w:szCs w:val="20"/>
              </w:rPr>
              <w:t>3</w:t>
            </w:r>
            <w:r>
              <w:rPr>
                <w:rFonts w:ascii="Verdana" w:hAnsi="Verdana" w:cs="Arial"/>
                <w:sz w:val="20"/>
                <w:szCs w:val="20"/>
              </w:rPr>
              <w:t>7</w:t>
            </w:r>
          </w:p>
        </w:tc>
        <w:tc>
          <w:tcPr>
            <w:tcW w:w="743"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p w:rsidR="00223EB0" w:rsidRPr="00A00AF9" w:rsidRDefault="00223EB0" w:rsidP="00A104EE">
            <w:pPr>
              <w:jc w:val="center"/>
              <w:rPr>
                <w:rFonts w:ascii="Verdana" w:hAnsi="Verdana" w:cs="Arial"/>
                <w:sz w:val="20"/>
                <w:szCs w:val="20"/>
              </w:rPr>
            </w:pPr>
            <w:r>
              <w:rPr>
                <w:rFonts w:ascii="Verdana" w:hAnsi="Verdana" w:cs="Arial"/>
                <w:sz w:val="20"/>
                <w:szCs w:val="20"/>
              </w:rPr>
              <w:t>23</w:t>
            </w:r>
          </w:p>
        </w:tc>
      </w:tr>
      <w:tr w:rsidR="00223EB0" w:rsidRPr="00A00AF9" w:rsidTr="00A104EE">
        <w:trPr>
          <w:trHeight w:val="1474"/>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left w:val="outset" w:sz="6" w:space="0" w:color="auto"/>
              <w:bottom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Default="00223EB0" w:rsidP="00103533">
            <w:pPr>
              <w:rPr>
                <w:rFonts w:ascii="Verdana" w:hAnsi="Verdana" w:cs="Arial"/>
                <w:sz w:val="20"/>
                <w:szCs w:val="20"/>
              </w:rPr>
            </w:pPr>
            <w:r>
              <w:rPr>
                <w:rFonts w:ascii="Verdana" w:hAnsi="Verdana" w:cs="Arial"/>
                <w:sz w:val="20"/>
                <w:szCs w:val="20"/>
              </w:rPr>
              <w:t>No posee el título profesional requerido</w:t>
            </w:r>
          </w:p>
          <w:p w:rsidR="00223EB0" w:rsidRPr="00A00AF9" w:rsidRDefault="00223EB0" w:rsidP="00103533">
            <w:pPr>
              <w:rPr>
                <w:rFonts w:ascii="Verdana" w:hAnsi="Verdana" w:cs="Arial"/>
                <w:sz w:val="20"/>
                <w:szCs w:val="20"/>
              </w:rPr>
            </w:pPr>
          </w:p>
          <w:p w:rsidR="00223EB0" w:rsidRPr="00A00AF9" w:rsidRDefault="00223EB0" w:rsidP="00A104EE">
            <w:pPr>
              <w:pStyle w:val="NormalWeb"/>
              <w:spacing w:before="0" w:beforeAutospacing="0" w:after="0" w:afterAutospacing="0"/>
              <w:jc w:val="both"/>
              <w:rPr>
                <w:rFonts w:ascii="Verdana" w:hAnsi="Verdana" w:cs="Arial"/>
                <w:sz w:val="20"/>
                <w:szCs w:val="20"/>
              </w:rPr>
            </w:pPr>
            <w:r w:rsidRPr="00A00AF9">
              <w:rPr>
                <w:rFonts w:ascii="Verdana" w:hAnsi="Verdana" w:cs="Arial"/>
                <w:sz w:val="20"/>
                <w:szCs w:val="20"/>
              </w:rPr>
              <w:t>El no cumplimiento del  título requerido descalifica al candidato del proceso concursal.</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06285A">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val="restart"/>
            <w:tcBorders>
              <w:top w:val="outset" w:sz="6" w:space="0" w:color="auto"/>
              <w:left w:val="outset" w:sz="6" w:space="0" w:color="auto"/>
              <w:bottom w:val="outset" w:sz="6" w:space="0" w:color="auto"/>
              <w:right w:val="outset" w:sz="6" w:space="0" w:color="auto"/>
            </w:tcBorders>
            <w:vAlign w:val="center"/>
          </w:tcPr>
          <w:p w:rsidR="00223EB0" w:rsidRPr="00A104EE" w:rsidRDefault="00223EB0" w:rsidP="00C614E4">
            <w:pPr>
              <w:spacing w:line="276" w:lineRule="auto"/>
              <w:rPr>
                <w:rFonts w:ascii="Verdana" w:hAnsi="Verdana" w:cs="Arial"/>
                <w:sz w:val="20"/>
                <w:szCs w:val="20"/>
              </w:rPr>
            </w:pPr>
            <w:r w:rsidRPr="00A104EE">
              <w:rPr>
                <w:rFonts w:ascii="Verdana" w:hAnsi="Verdana" w:cs="Arial"/>
                <w:sz w:val="20"/>
                <w:szCs w:val="20"/>
              </w:rPr>
              <w:t>Estudios de p</w:t>
            </w:r>
            <w:r w:rsidRPr="00A104EE">
              <w:rPr>
                <w:rStyle w:val="Textoennegrita"/>
                <w:rFonts w:ascii="Verdana" w:hAnsi="Verdana" w:cs="Arial"/>
                <w:b w:val="0"/>
                <w:bCs/>
                <w:sz w:val="20"/>
              </w:rPr>
              <w:t xml:space="preserve">ostgrado o </w:t>
            </w:r>
            <w:proofErr w:type="spellStart"/>
            <w:r w:rsidRPr="00A104EE">
              <w:rPr>
                <w:rStyle w:val="Textoennegrita"/>
                <w:rFonts w:ascii="Verdana" w:hAnsi="Verdana" w:cs="Arial"/>
                <w:b w:val="0"/>
                <w:bCs/>
                <w:sz w:val="20"/>
              </w:rPr>
              <w:t>postítulo</w:t>
            </w:r>
            <w:proofErr w:type="spellEnd"/>
            <w:r w:rsidRPr="00A104EE">
              <w:rPr>
                <w:rStyle w:val="Textoennegrita"/>
                <w:rFonts w:ascii="Verdana" w:hAnsi="Verdana" w:cs="Arial"/>
                <w:b w:val="0"/>
                <w:bCs/>
                <w:sz w:val="20"/>
              </w:rPr>
              <w:t xml:space="preserve"> </w:t>
            </w:r>
            <w:r w:rsidRPr="00C614E4">
              <w:rPr>
                <w:rStyle w:val="Textoennegrita"/>
                <w:rFonts w:ascii="Verdana" w:hAnsi="Verdana" w:cs="Arial"/>
                <w:b w:val="0"/>
                <w:bCs/>
                <w:sz w:val="20"/>
              </w:rPr>
              <w:t>en</w:t>
            </w:r>
            <w:r w:rsidRPr="00C614E4">
              <w:rPr>
                <w:rStyle w:val="Textoennegrita"/>
                <w:rFonts w:ascii="Verdana" w:hAnsi="Verdana" w:cs="Arial"/>
                <w:b w:val="0"/>
                <w:bCs/>
                <w:sz w:val="20"/>
                <w:szCs w:val="20"/>
              </w:rPr>
              <w:t xml:space="preserve"> </w:t>
            </w:r>
            <w:r w:rsidR="00C614E4" w:rsidRPr="00C614E4">
              <w:rPr>
                <w:rStyle w:val="Textoennegrita"/>
                <w:rFonts w:ascii="Verdana" w:hAnsi="Verdana" w:cs="Arial"/>
                <w:b w:val="0"/>
                <w:bCs/>
                <w:sz w:val="20"/>
                <w:szCs w:val="20"/>
              </w:rPr>
              <w:t>Políticas públicas, energía, desarrollo sustentable o medio ambiente.</w:t>
            </w: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10247D">
            <w:pPr>
              <w:spacing w:line="276" w:lineRule="auto"/>
              <w:jc w:val="both"/>
              <w:rPr>
                <w:rFonts w:ascii="Verdana" w:hAnsi="Verdana" w:cs="Arial"/>
                <w:sz w:val="20"/>
                <w:szCs w:val="20"/>
              </w:rPr>
            </w:pPr>
            <w:r w:rsidRPr="00A104EE">
              <w:rPr>
                <w:rFonts w:ascii="Verdana" w:hAnsi="Verdana" w:cs="Arial"/>
                <w:sz w:val="20"/>
                <w:szCs w:val="20"/>
              </w:rPr>
              <w:t>Posee Magíster o Doctorado</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06285A">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top w:val="outset" w:sz="6" w:space="0" w:color="auto"/>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770161">
            <w:pPr>
              <w:pStyle w:val="NormalWeb"/>
              <w:spacing w:before="0" w:beforeAutospacing="0" w:after="0" w:afterAutospacing="0"/>
              <w:rPr>
                <w:rFonts w:ascii="Verdana" w:hAnsi="Verdana" w:cs="Arial"/>
                <w:sz w:val="20"/>
                <w:szCs w:val="20"/>
              </w:rPr>
            </w:pPr>
            <w:r w:rsidRPr="00A104EE">
              <w:rPr>
                <w:rFonts w:ascii="Verdana" w:hAnsi="Verdana" w:cs="Arial"/>
                <w:sz w:val="20"/>
                <w:szCs w:val="20"/>
              </w:rPr>
              <w:t>Postítulo o Diplomado</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Pr>
                <w:rFonts w:ascii="Verdana" w:hAnsi="Verdana" w:cs="Arial"/>
                <w:sz w:val="20"/>
                <w:szCs w:val="20"/>
              </w:rPr>
              <w:t>5</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223EB0">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val="restart"/>
            <w:tcBorders>
              <w:top w:val="outset" w:sz="6" w:space="0" w:color="auto"/>
              <w:left w:val="outset" w:sz="6" w:space="0" w:color="auto"/>
              <w:right w:val="outset" w:sz="6" w:space="0" w:color="auto"/>
            </w:tcBorders>
            <w:vAlign w:val="center"/>
          </w:tcPr>
          <w:p w:rsidR="00223EB0" w:rsidRPr="00643C96" w:rsidRDefault="00223EB0" w:rsidP="003B579D">
            <w:pPr>
              <w:pStyle w:val="NormalWeb"/>
              <w:rPr>
                <w:rFonts w:ascii="Verdana" w:hAnsi="Verdana" w:cs="Arial"/>
                <w:sz w:val="18"/>
                <w:szCs w:val="18"/>
              </w:rPr>
            </w:pPr>
            <w:r>
              <w:rPr>
                <w:rFonts w:ascii="Verdana" w:hAnsi="Verdana" w:cs="Arial"/>
                <w:sz w:val="18"/>
                <w:szCs w:val="18"/>
              </w:rPr>
              <w:t>Idioma Inglés</w:t>
            </w:r>
          </w:p>
        </w:tc>
        <w:tc>
          <w:tcPr>
            <w:tcW w:w="3438" w:type="dxa"/>
            <w:tcBorders>
              <w:top w:val="outset" w:sz="6" w:space="0" w:color="auto"/>
              <w:left w:val="outset" w:sz="6" w:space="0" w:color="auto"/>
              <w:bottom w:val="outset" w:sz="6" w:space="0" w:color="auto"/>
              <w:right w:val="outset" w:sz="6" w:space="0" w:color="auto"/>
            </w:tcBorders>
            <w:vAlign w:val="center"/>
          </w:tcPr>
          <w:p w:rsidR="00223EB0" w:rsidRPr="00643C96" w:rsidRDefault="00101F42" w:rsidP="00101F42">
            <w:pPr>
              <w:autoSpaceDE w:val="0"/>
              <w:autoSpaceDN w:val="0"/>
              <w:adjustRightInd w:val="0"/>
              <w:jc w:val="both"/>
              <w:rPr>
                <w:rFonts w:ascii="Verdana" w:hAnsi="Verdana" w:cs="Arial"/>
                <w:sz w:val="18"/>
                <w:szCs w:val="18"/>
                <w:lang w:eastAsia="es-CL"/>
              </w:rPr>
            </w:pPr>
            <w:r>
              <w:rPr>
                <w:rFonts w:ascii="Verdana" w:hAnsi="Verdana" w:cs="Arial"/>
                <w:sz w:val="18"/>
                <w:szCs w:val="18"/>
                <w:lang w:eastAsia="es-CL"/>
              </w:rPr>
              <w:t xml:space="preserve">Posee conocimiento avanzado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A104EE">
            <w:pPr>
              <w:jc w:val="center"/>
              <w:rPr>
                <w:rFonts w:ascii="Verdana" w:hAnsi="Verdana" w:cs="Arial"/>
                <w:sz w:val="18"/>
                <w:szCs w:val="18"/>
              </w:rPr>
            </w:pPr>
            <w:r w:rsidRPr="00A104EE">
              <w:rPr>
                <w:rFonts w:ascii="Verdana" w:hAnsi="Verdana" w:cs="Arial"/>
                <w:sz w:val="18"/>
                <w:szCs w:val="18"/>
              </w:rPr>
              <w:t>7</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223EB0">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101F42">
            <w:pPr>
              <w:pStyle w:val="NormalWeb"/>
              <w:spacing w:before="0" w:beforeAutospacing="0" w:after="0" w:afterAutospacing="0"/>
              <w:rPr>
                <w:rFonts w:ascii="Verdana" w:hAnsi="Verdana" w:cs="Arial"/>
                <w:sz w:val="20"/>
                <w:szCs w:val="20"/>
              </w:rPr>
            </w:pPr>
            <w:r w:rsidRPr="00643C96">
              <w:rPr>
                <w:rFonts w:ascii="Verdana" w:hAnsi="Verdana" w:cs="Arial"/>
                <w:sz w:val="18"/>
                <w:szCs w:val="18"/>
                <w:lang w:eastAsia="es-CL"/>
              </w:rPr>
              <w:t xml:space="preserve">Posee conocimiento </w:t>
            </w:r>
            <w:r>
              <w:rPr>
                <w:rFonts w:ascii="Verdana" w:hAnsi="Verdana" w:cs="Arial"/>
                <w:sz w:val="18"/>
                <w:szCs w:val="18"/>
                <w:lang w:eastAsia="es-CL"/>
              </w:rPr>
              <w:t xml:space="preserve">intermedio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865094">
            <w:pPr>
              <w:jc w:val="center"/>
              <w:rPr>
                <w:rFonts w:ascii="Verdana" w:hAnsi="Verdana" w:cs="Arial"/>
                <w:sz w:val="20"/>
                <w:szCs w:val="20"/>
              </w:rPr>
            </w:pPr>
            <w:r w:rsidRPr="00A104EE">
              <w:rPr>
                <w:rFonts w:ascii="Verdana" w:hAnsi="Verdana" w:cs="Arial"/>
                <w:sz w:val="20"/>
                <w:szCs w:val="20"/>
              </w:rPr>
              <w:t>3</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bl>
    <w:p w:rsidR="004444CF" w:rsidRPr="00A00AF9" w:rsidRDefault="004444CF" w:rsidP="004444CF">
      <w:pPr>
        <w:jc w:val="both"/>
        <w:rPr>
          <w:rFonts w:ascii="Verdana" w:eastAsia="Arial Unicode MS" w:hAnsi="Verdana" w:cs="Arial"/>
          <w:b/>
          <w:bCs/>
          <w:sz w:val="20"/>
          <w:szCs w:val="20"/>
        </w:rPr>
      </w:pPr>
    </w:p>
    <w:p w:rsidR="00FE5CD7" w:rsidRPr="00A00AF9" w:rsidRDefault="00FE5CD7" w:rsidP="00FE5CD7">
      <w:pPr>
        <w:pStyle w:val="NormalWeb"/>
        <w:jc w:val="both"/>
        <w:rPr>
          <w:rFonts w:ascii="Verdana" w:hAnsi="Verdana" w:cs="Arial"/>
          <w:color w:val="333333"/>
          <w:sz w:val="20"/>
          <w:szCs w:val="20"/>
        </w:rPr>
      </w:pPr>
      <w:r w:rsidRPr="00A00AF9">
        <w:rPr>
          <w:rFonts w:ascii="Verdana" w:hAnsi="Verdana" w:cs="Arial"/>
          <w:color w:val="333333"/>
          <w:sz w:val="20"/>
          <w:szCs w:val="20"/>
        </w:rPr>
        <w:t xml:space="preserve">Los postulantes que participarán de la siguiente etapa serán aquellos que hayan obtenido al menos </w:t>
      </w:r>
      <w:r w:rsidR="00AE3DF4">
        <w:rPr>
          <w:rFonts w:ascii="Verdana" w:hAnsi="Verdana" w:cs="Arial"/>
          <w:color w:val="333333"/>
          <w:sz w:val="20"/>
          <w:szCs w:val="20"/>
        </w:rPr>
        <w:t>2</w:t>
      </w:r>
      <w:r w:rsidR="00223EB0">
        <w:rPr>
          <w:rFonts w:ascii="Verdana" w:hAnsi="Verdana" w:cs="Arial"/>
          <w:color w:val="333333"/>
          <w:sz w:val="20"/>
          <w:szCs w:val="20"/>
        </w:rPr>
        <w:t>3</w:t>
      </w:r>
      <w:r w:rsidR="00CC7038">
        <w:rPr>
          <w:rFonts w:ascii="Verdana" w:hAnsi="Verdana" w:cs="Arial"/>
          <w:color w:val="333333"/>
          <w:sz w:val="20"/>
          <w:szCs w:val="20"/>
        </w:rPr>
        <w:t xml:space="preserve"> </w:t>
      </w:r>
      <w:r w:rsidRPr="00A00AF9">
        <w:rPr>
          <w:rFonts w:ascii="Verdana" w:hAnsi="Verdana" w:cs="Arial"/>
          <w:color w:val="333333"/>
          <w:sz w:val="20"/>
          <w:szCs w:val="20"/>
        </w:rPr>
        <w:t>puntos en el Factor Estudios</w:t>
      </w:r>
    </w:p>
    <w:p w:rsidR="004349A0" w:rsidRPr="00A00AF9" w:rsidRDefault="004349A0" w:rsidP="004349A0">
      <w:pPr>
        <w:pStyle w:val="NormalWeb"/>
        <w:jc w:val="center"/>
        <w:rPr>
          <w:rFonts w:ascii="Verdana" w:hAnsi="Verdana" w:cs="Arial"/>
          <w:b/>
          <w:color w:val="333333"/>
          <w:sz w:val="20"/>
          <w:szCs w:val="20"/>
        </w:rPr>
      </w:pPr>
      <w:r w:rsidRPr="00A00AF9">
        <w:rPr>
          <w:rFonts w:ascii="Verdana" w:hAnsi="Verdana" w:cs="Arial"/>
          <w:b/>
          <w:color w:val="333333"/>
          <w:sz w:val="20"/>
          <w:szCs w:val="20"/>
        </w:rPr>
        <w:t>Tabla N° 2</w:t>
      </w:r>
    </w:p>
    <w:tbl>
      <w:tblPr>
        <w:tblW w:w="1061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03"/>
        <w:gridCol w:w="1956"/>
        <w:gridCol w:w="4938"/>
        <w:gridCol w:w="802"/>
        <w:gridCol w:w="810"/>
        <w:gridCol w:w="810"/>
      </w:tblGrid>
      <w:tr w:rsidR="004349A0" w:rsidRPr="00A00AF9" w:rsidTr="00C614E4">
        <w:trPr>
          <w:tblCellSpacing w:w="22" w:type="dxa"/>
          <w:jc w:val="center"/>
        </w:trPr>
        <w:tc>
          <w:tcPr>
            <w:tcW w:w="1237"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FACTOR</w:t>
            </w:r>
          </w:p>
        </w:tc>
        <w:tc>
          <w:tcPr>
            <w:tcW w:w="1912"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SUBFACTOR</w:t>
            </w:r>
          </w:p>
        </w:tc>
        <w:tc>
          <w:tcPr>
            <w:tcW w:w="4894"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58"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w:t>
            </w:r>
          </w:p>
        </w:tc>
        <w:tc>
          <w:tcPr>
            <w:tcW w:w="766"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 MÁX.</w:t>
            </w:r>
          </w:p>
        </w:tc>
        <w:tc>
          <w:tcPr>
            <w:tcW w:w="744"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 MIN.</w:t>
            </w:r>
          </w:p>
        </w:tc>
      </w:tr>
      <w:tr w:rsidR="00B65118" w:rsidRPr="00A00AF9" w:rsidTr="00C614E4">
        <w:trPr>
          <w:trHeight w:val="581"/>
          <w:tblCellSpacing w:w="22" w:type="dxa"/>
          <w:jc w:val="center"/>
        </w:trPr>
        <w:tc>
          <w:tcPr>
            <w:tcW w:w="1237" w:type="dxa"/>
            <w:vMerge w:val="restart"/>
            <w:tcBorders>
              <w:top w:val="outset" w:sz="6" w:space="0" w:color="auto"/>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Experiencia laboral</w:t>
            </w:r>
          </w:p>
          <w:p w:rsidR="00B65118" w:rsidRPr="00A00AF9" w:rsidRDefault="00B65118" w:rsidP="00731E08">
            <w:pPr>
              <w:jc w:val="center"/>
              <w:rPr>
                <w:rFonts w:ascii="Verdana" w:hAnsi="Verdana" w:cs="Arial"/>
                <w:sz w:val="20"/>
                <w:szCs w:val="20"/>
              </w:rPr>
            </w:pPr>
            <w:r w:rsidRPr="00A00AF9">
              <w:rPr>
                <w:rFonts w:ascii="Verdana" w:hAnsi="Verdana" w:cs="Arial"/>
                <w:sz w:val="20"/>
                <w:szCs w:val="20"/>
              </w:rPr>
              <w:t> </w:t>
            </w:r>
          </w:p>
        </w:tc>
        <w:tc>
          <w:tcPr>
            <w:tcW w:w="1912" w:type="dxa"/>
            <w:vMerge w:val="restart"/>
            <w:tcBorders>
              <w:top w:val="outset" w:sz="6" w:space="0" w:color="auto"/>
              <w:left w:val="outset" w:sz="6" w:space="0" w:color="auto"/>
              <w:right w:val="outset" w:sz="6" w:space="0" w:color="auto"/>
            </w:tcBorders>
            <w:vAlign w:val="center"/>
          </w:tcPr>
          <w:p w:rsidR="0006285A" w:rsidRDefault="0006285A" w:rsidP="00B65118">
            <w:pPr>
              <w:pStyle w:val="NormalWeb"/>
              <w:spacing w:before="0" w:beforeAutospacing="0" w:after="0" w:afterAutospacing="0"/>
              <w:ind w:left="100"/>
              <w:rPr>
                <w:rFonts w:ascii="Verdana" w:hAnsi="Verdana"/>
                <w:sz w:val="20"/>
                <w:szCs w:val="20"/>
                <w:lang w:eastAsia="es-CL"/>
              </w:rPr>
            </w:pPr>
          </w:p>
          <w:p w:rsidR="00B65118" w:rsidRPr="00A00AF9" w:rsidRDefault="00B65118" w:rsidP="00C614E4">
            <w:pPr>
              <w:pStyle w:val="NormalWeb"/>
              <w:spacing w:before="0" w:beforeAutospacing="0" w:after="0" w:afterAutospacing="0"/>
              <w:ind w:left="100"/>
              <w:rPr>
                <w:rFonts w:ascii="Verdana" w:hAnsi="Verdana" w:cs="Arial"/>
                <w:sz w:val="20"/>
                <w:szCs w:val="20"/>
              </w:rPr>
            </w:pPr>
            <w:r>
              <w:rPr>
                <w:rFonts w:ascii="Verdana" w:hAnsi="Verdana"/>
                <w:sz w:val="20"/>
                <w:szCs w:val="20"/>
                <w:lang w:eastAsia="es-CL"/>
              </w:rPr>
              <w:t>I</w:t>
            </w:r>
            <w:r w:rsidRPr="00A00AF9">
              <w:rPr>
                <w:rFonts w:ascii="Verdana" w:hAnsi="Verdana"/>
                <w:sz w:val="20"/>
                <w:szCs w:val="20"/>
                <w:lang w:eastAsia="es-CL"/>
              </w:rPr>
              <w:t xml:space="preserve">nvestigador en </w:t>
            </w:r>
            <w:r w:rsidR="00101F42">
              <w:rPr>
                <w:rFonts w:ascii="Verdana" w:hAnsi="Verdana"/>
                <w:sz w:val="20"/>
                <w:szCs w:val="20"/>
                <w:lang w:eastAsia="es-CL"/>
              </w:rPr>
              <w:t xml:space="preserve">temas </w:t>
            </w:r>
            <w:r w:rsidR="00C614E4">
              <w:rPr>
                <w:rFonts w:ascii="Verdana" w:hAnsi="Verdana"/>
                <w:sz w:val="20"/>
                <w:szCs w:val="20"/>
                <w:lang w:eastAsia="es-CL"/>
              </w:rPr>
              <w:t>e</w:t>
            </w:r>
            <w:r w:rsidR="00C614E4" w:rsidRPr="00C614E4">
              <w:rPr>
                <w:rStyle w:val="Textoennegrita"/>
                <w:rFonts w:ascii="Verdana" w:hAnsi="Verdana" w:cs="Arial"/>
                <w:b w:val="0"/>
                <w:bCs/>
                <w:sz w:val="20"/>
                <w:szCs w:val="20"/>
              </w:rPr>
              <w:t>conómicos en el ámbito público</w:t>
            </w:r>
          </w:p>
        </w:tc>
        <w:tc>
          <w:tcPr>
            <w:tcW w:w="4894" w:type="dxa"/>
            <w:tcBorders>
              <w:top w:val="outset" w:sz="6" w:space="0" w:color="auto"/>
              <w:left w:val="outset" w:sz="6" w:space="0" w:color="auto"/>
              <w:bottom w:val="outset" w:sz="6" w:space="0" w:color="auto"/>
              <w:right w:val="outset" w:sz="6" w:space="0" w:color="auto"/>
            </w:tcBorders>
            <w:vAlign w:val="center"/>
          </w:tcPr>
          <w:p w:rsidR="00B65118" w:rsidRDefault="00BF450D" w:rsidP="00492B54">
            <w:pPr>
              <w:pStyle w:val="NormalWeb"/>
              <w:spacing w:before="0" w:beforeAutospacing="0" w:after="0" w:afterAutospacing="0"/>
              <w:jc w:val="both"/>
              <w:rPr>
                <w:rFonts w:ascii="Verdana" w:hAnsi="Verdana" w:cs="Arial"/>
                <w:sz w:val="20"/>
                <w:szCs w:val="20"/>
              </w:rPr>
            </w:pPr>
            <w:r>
              <w:rPr>
                <w:rFonts w:ascii="Verdana" w:hAnsi="Verdana" w:cs="Arial"/>
                <w:sz w:val="20"/>
                <w:szCs w:val="20"/>
              </w:rPr>
              <w:t>E</w:t>
            </w:r>
            <w:r w:rsidR="00B65118" w:rsidRPr="00A00AF9">
              <w:rPr>
                <w:rFonts w:ascii="Verdana" w:hAnsi="Verdana" w:cs="Arial"/>
                <w:sz w:val="20"/>
                <w:szCs w:val="20"/>
              </w:rPr>
              <w:t xml:space="preserve">xperiencia </w:t>
            </w:r>
            <w:r w:rsidR="009723F7">
              <w:rPr>
                <w:rFonts w:ascii="Verdana" w:hAnsi="Verdana" w:cs="Arial"/>
                <w:sz w:val="20"/>
                <w:szCs w:val="20"/>
              </w:rPr>
              <w:t>de investigador</w:t>
            </w:r>
            <w:r w:rsidR="00B65118" w:rsidRPr="00A00AF9">
              <w:rPr>
                <w:rFonts w:ascii="Verdana" w:hAnsi="Verdana" w:cs="Arial"/>
                <w:sz w:val="20"/>
                <w:szCs w:val="20"/>
              </w:rPr>
              <w:t xml:space="preserve"> </w:t>
            </w:r>
            <w:r w:rsidR="00B65118">
              <w:rPr>
                <w:rFonts w:ascii="Verdana" w:hAnsi="Verdana" w:cs="Arial"/>
                <w:sz w:val="20"/>
                <w:szCs w:val="20"/>
              </w:rPr>
              <w:t>mayor a 3</w:t>
            </w:r>
            <w:r w:rsidR="00B65118" w:rsidRPr="00A00AF9">
              <w:rPr>
                <w:rFonts w:ascii="Verdana" w:hAnsi="Verdana" w:cs="Arial"/>
                <w:sz w:val="20"/>
                <w:szCs w:val="20"/>
              </w:rPr>
              <w:t xml:space="preserve"> años</w:t>
            </w:r>
          </w:p>
          <w:p w:rsidR="00AE3DF4" w:rsidRPr="00B65118" w:rsidRDefault="00AE3DF4" w:rsidP="00492B54">
            <w:pPr>
              <w:pStyle w:val="NormalWeb"/>
              <w:spacing w:before="0" w:beforeAutospacing="0" w:after="0" w:afterAutospacing="0"/>
              <w:jc w:val="both"/>
              <w:rPr>
                <w:rFonts w:ascii="Verdana" w:hAnsi="Verdana" w:cs="Arial"/>
                <w:sz w:val="12"/>
                <w:szCs w:val="20"/>
              </w:rPr>
            </w:pP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15</w:t>
            </w:r>
          </w:p>
        </w:tc>
        <w:tc>
          <w:tcPr>
            <w:tcW w:w="766" w:type="dxa"/>
            <w:vMerge w:val="restart"/>
            <w:tcBorders>
              <w:top w:val="outset" w:sz="6" w:space="0" w:color="auto"/>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15</w:t>
            </w:r>
          </w:p>
        </w:tc>
        <w:tc>
          <w:tcPr>
            <w:tcW w:w="744" w:type="dxa"/>
            <w:vMerge w:val="restart"/>
            <w:tcBorders>
              <w:top w:val="single" w:sz="4" w:space="0" w:color="C0C0C0"/>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10</w:t>
            </w:r>
          </w:p>
        </w:tc>
      </w:tr>
      <w:tr w:rsidR="00B65118" w:rsidRPr="00A00AF9" w:rsidTr="00C614E4">
        <w:trPr>
          <w:tblCellSpacing w:w="22" w:type="dxa"/>
          <w:jc w:val="center"/>
        </w:trPr>
        <w:tc>
          <w:tcPr>
            <w:tcW w:w="1237"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1912" w:type="dxa"/>
            <w:vMerge/>
            <w:tcBorders>
              <w:left w:val="outset" w:sz="6" w:space="0" w:color="auto"/>
              <w:right w:val="outset" w:sz="6" w:space="0" w:color="auto"/>
            </w:tcBorders>
          </w:tcPr>
          <w:p w:rsidR="00B65118" w:rsidRPr="00A00AF9" w:rsidRDefault="00B65118" w:rsidP="00731E08">
            <w:pPr>
              <w:pStyle w:val="NormalWeb"/>
              <w:jc w:val="center"/>
              <w:rPr>
                <w:rFonts w:ascii="Verdana" w:hAnsi="Verdana" w:cs="Arial"/>
                <w:sz w:val="20"/>
                <w:szCs w:val="20"/>
              </w:rPr>
            </w:pPr>
          </w:p>
        </w:tc>
        <w:tc>
          <w:tcPr>
            <w:tcW w:w="4894" w:type="dxa"/>
            <w:tcBorders>
              <w:top w:val="outset" w:sz="6" w:space="0" w:color="auto"/>
              <w:left w:val="outset" w:sz="6" w:space="0" w:color="auto"/>
              <w:bottom w:val="outset" w:sz="6" w:space="0" w:color="auto"/>
              <w:right w:val="outset" w:sz="6" w:space="0" w:color="auto"/>
            </w:tcBorders>
            <w:vAlign w:val="center"/>
          </w:tcPr>
          <w:p w:rsidR="00B65118" w:rsidRPr="00A00AF9" w:rsidRDefault="00BF450D" w:rsidP="00A53263">
            <w:pPr>
              <w:pStyle w:val="NormalWeb"/>
              <w:spacing w:before="0" w:beforeAutospacing="0" w:after="0" w:afterAutospacing="0"/>
              <w:jc w:val="both"/>
              <w:rPr>
                <w:rFonts w:ascii="Verdana" w:hAnsi="Verdana" w:cs="Arial"/>
                <w:sz w:val="20"/>
                <w:szCs w:val="20"/>
                <w:highlight w:val="red"/>
              </w:rPr>
            </w:pPr>
            <w:r>
              <w:rPr>
                <w:rFonts w:ascii="Verdana" w:hAnsi="Verdana" w:cs="Arial"/>
                <w:sz w:val="20"/>
                <w:szCs w:val="20"/>
              </w:rPr>
              <w:t>E</w:t>
            </w:r>
            <w:r w:rsidR="00B65118" w:rsidRPr="00A00AF9">
              <w:rPr>
                <w:rFonts w:ascii="Verdana" w:hAnsi="Verdana" w:cs="Arial"/>
                <w:sz w:val="20"/>
                <w:szCs w:val="20"/>
              </w:rPr>
              <w:t xml:space="preserve">xperiencia </w:t>
            </w:r>
            <w:r w:rsidR="009723F7">
              <w:rPr>
                <w:rFonts w:ascii="Verdana" w:hAnsi="Verdana" w:cs="Arial"/>
                <w:sz w:val="20"/>
                <w:szCs w:val="20"/>
              </w:rPr>
              <w:t>de investigador</w:t>
            </w:r>
            <w:r w:rsidR="00B65118" w:rsidRPr="00A00AF9">
              <w:rPr>
                <w:rFonts w:ascii="Verdana" w:hAnsi="Verdana" w:cs="Arial"/>
                <w:sz w:val="20"/>
                <w:szCs w:val="20"/>
              </w:rPr>
              <w:t xml:space="preserve"> </w:t>
            </w:r>
            <w:r w:rsidR="00B65118">
              <w:rPr>
                <w:rFonts w:ascii="Verdana" w:hAnsi="Verdana" w:cs="Arial"/>
                <w:sz w:val="20"/>
                <w:szCs w:val="20"/>
              </w:rPr>
              <w:t>de al menos 3 años</w:t>
            </w:r>
            <w:r w:rsidR="00B65118" w:rsidRPr="00A00AF9">
              <w:rPr>
                <w:rFonts w:ascii="Verdana" w:hAnsi="Verdana" w:cs="Arial"/>
                <w:sz w:val="20"/>
                <w:szCs w:val="20"/>
              </w:rPr>
              <w:t xml:space="preserve"> </w:t>
            </w: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10</w:t>
            </w:r>
          </w:p>
        </w:tc>
        <w:tc>
          <w:tcPr>
            <w:tcW w:w="766"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744"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r>
      <w:tr w:rsidR="00B65118" w:rsidRPr="00A00AF9" w:rsidTr="00C614E4">
        <w:trPr>
          <w:trHeight w:val="747"/>
          <w:tblCellSpacing w:w="22" w:type="dxa"/>
          <w:jc w:val="center"/>
        </w:trPr>
        <w:tc>
          <w:tcPr>
            <w:tcW w:w="1237"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1912" w:type="dxa"/>
            <w:vMerge/>
            <w:tcBorders>
              <w:left w:val="outset" w:sz="6" w:space="0" w:color="auto"/>
              <w:right w:val="outset" w:sz="6" w:space="0" w:color="auto"/>
            </w:tcBorders>
          </w:tcPr>
          <w:p w:rsidR="00B65118" w:rsidRPr="00A00AF9" w:rsidRDefault="00B65118" w:rsidP="00731E08">
            <w:pPr>
              <w:pStyle w:val="NormalWeb"/>
              <w:jc w:val="center"/>
              <w:rPr>
                <w:rFonts w:ascii="Verdana" w:hAnsi="Verdana" w:cs="Arial"/>
                <w:sz w:val="20"/>
                <w:szCs w:val="20"/>
              </w:rPr>
            </w:pPr>
          </w:p>
        </w:tc>
        <w:tc>
          <w:tcPr>
            <w:tcW w:w="4894" w:type="dxa"/>
            <w:tcBorders>
              <w:top w:val="outset" w:sz="6" w:space="0" w:color="auto"/>
              <w:left w:val="outset" w:sz="6" w:space="0" w:color="auto"/>
              <w:bottom w:val="outset" w:sz="6" w:space="0" w:color="auto"/>
              <w:right w:val="outset" w:sz="6" w:space="0" w:color="auto"/>
            </w:tcBorders>
            <w:vAlign w:val="center"/>
          </w:tcPr>
          <w:p w:rsidR="00B65118" w:rsidRPr="00A00AF9" w:rsidRDefault="00BF450D" w:rsidP="00A53263">
            <w:pPr>
              <w:pStyle w:val="NormalWeb"/>
              <w:spacing w:before="0" w:beforeAutospacing="0" w:after="0" w:afterAutospacing="0"/>
              <w:jc w:val="both"/>
              <w:rPr>
                <w:rFonts w:ascii="Verdana" w:hAnsi="Verdana" w:cs="Arial"/>
                <w:sz w:val="20"/>
                <w:szCs w:val="20"/>
              </w:rPr>
            </w:pPr>
            <w:r>
              <w:rPr>
                <w:rFonts w:ascii="Verdana" w:hAnsi="Verdana" w:cs="Arial"/>
                <w:sz w:val="20"/>
                <w:szCs w:val="20"/>
              </w:rPr>
              <w:t>E</w:t>
            </w:r>
            <w:r w:rsidR="00B65118">
              <w:rPr>
                <w:rFonts w:ascii="Verdana" w:hAnsi="Verdana" w:cs="Arial"/>
                <w:sz w:val="20"/>
                <w:szCs w:val="20"/>
              </w:rPr>
              <w:t xml:space="preserve">xperiencia </w:t>
            </w:r>
            <w:r w:rsidR="009723F7">
              <w:rPr>
                <w:rFonts w:ascii="Verdana" w:hAnsi="Verdana" w:cs="Arial"/>
                <w:sz w:val="20"/>
                <w:szCs w:val="20"/>
              </w:rPr>
              <w:t xml:space="preserve">de investigador </w:t>
            </w:r>
            <w:r w:rsidR="00B65118">
              <w:rPr>
                <w:rFonts w:ascii="Verdana" w:hAnsi="Verdana" w:cs="Arial"/>
                <w:sz w:val="20"/>
                <w:szCs w:val="20"/>
              </w:rPr>
              <w:t xml:space="preserve">menor a </w:t>
            </w:r>
            <w:r w:rsidR="00A53263">
              <w:rPr>
                <w:rFonts w:ascii="Verdana" w:hAnsi="Verdana" w:cs="Arial"/>
                <w:sz w:val="20"/>
                <w:szCs w:val="20"/>
              </w:rPr>
              <w:t>3</w:t>
            </w:r>
            <w:r w:rsidR="00B65118">
              <w:rPr>
                <w:rFonts w:ascii="Verdana" w:hAnsi="Verdana" w:cs="Arial"/>
                <w:sz w:val="20"/>
                <w:szCs w:val="20"/>
              </w:rPr>
              <w:t xml:space="preserve"> años</w:t>
            </w: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Pr>
                <w:rFonts w:ascii="Verdana" w:hAnsi="Verdana" w:cs="Arial"/>
                <w:sz w:val="20"/>
                <w:szCs w:val="20"/>
              </w:rPr>
              <w:t>5</w:t>
            </w:r>
          </w:p>
        </w:tc>
        <w:tc>
          <w:tcPr>
            <w:tcW w:w="766"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744"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r>
    </w:tbl>
    <w:p w:rsidR="004349A0" w:rsidRPr="00A00AF9" w:rsidRDefault="004349A0" w:rsidP="004349A0">
      <w:pPr>
        <w:jc w:val="both"/>
        <w:rPr>
          <w:rFonts w:ascii="Verdana" w:eastAsia="Arial Unicode MS" w:hAnsi="Verdana" w:cs="Arial"/>
          <w:b/>
          <w:bCs/>
          <w:sz w:val="20"/>
          <w:szCs w:val="20"/>
        </w:rPr>
      </w:pPr>
    </w:p>
    <w:p w:rsidR="00785DE9" w:rsidRDefault="00785DE9" w:rsidP="00733D29">
      <w:pPr>
        <w:pStyle w:val="NormalWeb"/>
        <w:jc w:val="both"/>
        <w:rPr>
          <w:rFonts w:ascii="Verdana" w:hAnsi="Verdana" w:cs="Arial"/>
          <w:color w:val="333333"/>
          <w:sz w:val="20"/>
          <w:szCs w:val="20"/>
        </w:rPr>
      </w:pPr>
    </w:p>
    <w:p w:rsidR="00785DE9" w:rsidRDefault="00785DE9" w:rsidP="00733D29">
      <w:pPr>
        <w:pStyle w:val="NormalWeb"/>
        <w:jc w:val="both"/>
        <w:rPr>
          <w:rFonts w:ascii="Verdana" w:hAnsi="Verdana" w:cs="Arial"/>
          <w:color w:val="333333"/>
          <w:sz w:val="20"/>
          <w:szCs w:val="20"/>
        </w:rPr>
      </w:pPr>
    </w:p>
    <w:p w:rsidR="00733D29" w:rsidRPr="00A00AF9" w:rsidRDefault="00733D29" w:rsidP="00733D29">
      <w:pPr>
        <w:pStyle w:val="NormalWeb"/>
        <w:jc w:val="both"/>
        <w:rPr>
          <w:rFonts w:ascii="Verdana" w:hAnsi="Verdana" w:cs="Arial"/>
          <w:color w:val="333333"/>
          <w:sz w:val="20"/>
          <w:szCs w:val="20"/>
        </w:rPr>
      </w:pPr>
      <w:r w:rsidRPr="00A00AF9">
        <w:rPr>
          <w:rFonts w:ascii="Verdana" w:hAnsi="Verdana" w:cs="Arial"/>
          <w:color w:val="333333"/>
          <w:sz w:val="20"/>
          <w:szCs w:val="20"/>
        </w:rPr>
        <w:lastRenderedPageBreak/>
        <w:t>Los postulantes que participarán de la siguiente etapa serán aquellos que hayan obtenido al menos 10 puntos en Experiencia Laboral.</w:t>
      </w:r>
    </w:p>
    <w:p w:rsidR="005563E8" w:rsidRDefault="005563E8" w:rsidP="004444CF">
      <w:pPr>
        <w:jc w:val="both"/>
        <w:rPr>
          <w:rFonts w:ascii="Verdana" w:eastAsia="Arial Unicode MS" w:hAnsi="Verdana" w:cs="Arial"/>
          <w:b/>
          <w:bCs/>
          <w:sz w:val="20"/>
          <w:szCs w:val="20"/>
        </w:rPr>
      </w:pPr>
    </w:p>
    <w:p w:rsidR="00785DE9" w:rsidRPr="00A00AF9" w:rsidRDefault="00785DE9" w:rsidP="004444CF">
      <w:pPr>
        <w:jc w:val="both"/>
        <w:rPr>
          <w:rFonts w:ascii="Verdana" w:eastAsia="Arial Unicode MS" w:hAnsi="Verdana" w:cs="Arial"/>
          <w:b/>
          <w:bCs/>
          <w:sz w:val="20"/>
          <w:szCs w:val="20"/>
        </w:rPr>
      </w:pPr>
    </w:p>
    <w:p w:rsidR="004444CF" w:rsidRPr="00A00AF9" w:rsidRDefault="004444CF" w:rsidP="004444CF">
      <w:pPr>
        <w:jc w:val="both"/>
        <w:rPr>
          <w:rFonts w:ascii="Verdana" w:eastAsia="Arial Unicode MS" w:hAnsi="Verdana" w:cs="Arial"/>
          <w:b/>
          <w:bCs/>
          <w:color w:val="333333"/>
          <w:sz w:val="20"/>
          <w:szCs w:val="20"/>
        </w:rPr>
      </w:pPr>
      <w:r w:rsidRPr="00A00AF9">
        <w:rPr>
          <w:rFonts w:ascii="Verdana" w:eastAsia="Arial Unicode MS" w:hAnsi="Verdana" w:cs="Arial"/>
          <w:b/>
          <w:bCs/>
          <w:color w:val="333333"/>
          <w:sz w:val="20"/>
          <w:szCs w:val="20"/>
        </w:rPr>
        <w:t>SEGUNDA ETAPA: “Aptitudes Específicas para el desempeño de la función”</w:t>
      </w:r>
    </w:p>
    <w:p w:rsidR="004444CF" w:rsidRPr="00A00AF9" w:rsidRDefault="004444CF" w:rsidP="004444CF">
      <w:pPr>
        <w:jc w:val="both"/>
        <w:rPr>
          <w:rFonts w:ascii="Verdana" w:eastAsia="Arial Unicode MS" w:hAnsi="Verdana" w:cs="Arial"/>
          <w:b/>
          <w:bCs/>
          <w:color w:val="333333"/>
          <w:sz w:val="20"/>
          <w:szCs w:val="20"/>
        </w:rPr>
      </w:pPr>
    </w:p>
    <w:p w:rsidR="004444CF" w:rsidRDefault="004444CF"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 xml:space="preserve">En esta etapa se evaluará las competencias técnicas para el desempeño del cargo y los puntajes serán los que se asignen de conformidad a la tabla de valores indicada a continuación: </w:t>
      </w:r>
    </w:p>
    <w:p w:rsidR="00C001B8" w:rsidRDefault="00C001B8" w:rsidP="004444CF">
      <w:pPr>
        <w:jc w:val="both"/>
        <w:rPr>
          <w:rFonts w:ascii="Verdana" w:eastAsia="Arial Unicode MS" w:hAnsi="Verdana" w:cs="Arial"/>
          <w:color w:val="333333"/>
          <w:sz w:val="20"/>
          <w:szCs w:val="20"/>
        </w:rPr>
      </w:pPr>
    </w:p>
    <w:p w:rsidR="00C001B8" w:rsidRPr="00D6777C"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color w:val="000000"/>
          <w:sz w:val="20"/>
          <w:szCs w:val="20"/>
        </w:rPr>
        <w:t> </w:t>
      </w:r>
    </w:p>
    <w:p w:rsidR="00C001B8" w:rsidRPr="00D6777C"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b/>
          <w:bCs/>
          <w:color w:val="000000"/>
          <w:sz w:val="20"/>
          <w:szCs w:val="20"/>
        </w:rPr>
        <w:t xml:space="preserve">TABLA Nº </w:t>
      </w:r>
      <w:r w:rsidR="00D6777C" w:rsidRPr="00D6777C">
        <w:rPr>
          <w:rFonts w:ascii="Verdana" w:hAnsi="Verdana" w:cs="Arial"/>
          <w:b/>
          <w:bCs/>
          <w:color w:val="000000"/>
          <w:sz w:val="20"/>
          <w:szCs w:val="20"/>
        </w:rPr>
        <w:t>3</w:t>
      </w:r>
      <w:r w:rsidRPr="00D6777C">
        <w:rPr>
          <w:rFonts w:ascii="Verdana" w:hAnsi="Verdana" w:cs="Arial"/>
          <w:color w:val="000000"/>
          <w:sz w:val="20"/>
          <w:szCs w:val="20"/>
        </w:rPr>
        <w:t> </w:t>
      </w:r>
    </w:p>
    <w:tbl>
      <w:tblPr>
        <w:tblW w:w="7677" w:type="dxa"/>
        <w:jc w:val="center"/>
        <w:tblCellSpacing w:w="7" w:type="dxa"/>
        <w:tblInd w:w="-337" w:type="dxa"/>
        <w:tblBorders>
          <w:top w:val="outset" w:sz="6" w:space="0" w:color="auto"/>
          <w:left w:val="outset" w:sz="6" w:space="0" w:color="auto"/>
          <w:bottom w:val="outset" w:sz="6" w:space="0" w:color="auto"/>
          <w:right w:val="outset" w:sz="6" w:space="0" w:color="auto"/>
        </w:tblBorders>
        <w:tblCellMar>
          <w:left w:w="0" w:type="dxa"/>
          <w:right w:w="0" w:type="dxa"/>
        </w:tblCellMar>
        <w:tblLook w:val="01E0"/>
      </w:tblPr>
      <w:tblGrid>
        <w:gridCol w:w="1762"/>
        <w:gridCol w:w="2591"/>
        <w:gridCol w:w="1257"/>
        <w:gridCol w:w="1079"/>
        <w:gridCol w:w="988"/>
      </w:tblGrid>
      <w:tr w:rsidR="00C001B8" w:rsidRPr="00D6777C" w:rsidTr="0010055B">
        <w:trPr>
          <w:tblCellSpacing w:w="7" w:type="dxa"/>
          <w:jc w:val="center"/>
        </w:trPr>
        <w:tc>
          <w:tcPr>
            <w:tcW w:w="1756" w:type="dxa"/>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10055B">
            <w:pPr>
              <w:jc w:val="center"/>
              <w:rPr>
                <w:rFonts w:ascii="Verdana" w:hAnsi="Verdana" w:cs="Arial"/>
                <w:sz w:val="20"/>
                <w:szCs w:val="20"/>
              </w:rPr>
            </w:pPr>
            <w:r w:rsidRPr="00D6777C">
              <w:rPr>
                <w:rStyle w:val="Textoennegrita"/>
                <w:rFonts w:ascii="Verdana" w:hAnsi="Verdana" w:cs="Arial"/>
                <w:sz w:val="20"/>
                <w:szCs w:val="20"/>
              </w:rPr>
              <w:t>FACTOR</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FORMA DE EVALUACIÓN</w:t>
            </w: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PUNTAJE</w:t>
            </w:r>
          </w:p>
        </w:tc>
        <w:tc>
          <w:tcPr>
            <w:tcW w:w="106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MÁXIMO </w:t>
            </w:r>
          </w:p>
        </w:tc>
        <w:tc>
          <w:tcPr>
            <w:tcW w:w="929" w:type="dxa"/>
            <w:tcBorders>
              <w:top w:val="outset" w:sz="6" w:space="0" w:color="auto"/>
              <w:left w:val="outset" w:sz="6" w:space="0" w:color="auto"/>
              <w:bottom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MINIMO </w:t>
            </w:r>
          </w:p>
        </w:tc>
      </w:tr>
      <w:tr w:rsidR="00C001B8" w:rsidRPr="00D6777C" w:rsidTr="00492B54">
        <w:trPr>
          <w:tblCellSpacing w:w="7" w:type="dxa"/>
          <w:jc w:val="center"/>
        </w:trPr>
        <w:tc>
          <w:tcPr>
            <w:tcW w:w="1756" w:type="dxa"/>
            <w:vMerge w:val="restart"/>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Prueba Técnica</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rPr>
                <w:rFonts w:ascii="Verdana" w:hAnsi="Verdana" w:cs="Arial"/>
                <w:sz w:val="20"/>
                <w:szCs w:val="20"/>
              </w:rPr>
            </w:pPr>
            <w:r w:rsidRPr="00D6777C">
              <w:rPr>
                <w:rFonts w:ascii="Verdana" w:hAnsi="Verdana" w:cs="Arial"/>
                <w:sz w:val="20"/>
                <w:szCs w:val="20"/>
              </w:rPr>
              <w:t>Satisfactoria</w:t>
            </w:r>
          </w:p>
          <w:p w:rsidR="00492B54" w:rsidRPr="00D6777C" w:rsidRDefault="00492B54" w:rsidP="00492B54">
            <w:pP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7 a</w:t>
            </w:r>
            <w:r w:rsidRPr="00D6777C">
              <w:rPr>
                <w:rStyle w:val="apple-converted-space"/>
                <w:rFonts w:ascii="Verdana" w:hAnsi="Verdana" w:cs="Arial"/>
                <w:sz w:val="20"/>
                <w:szCs w:val="20"/>
              </w:rPr>
              <w:t> </w:t>
            </w:r>
            <w:r w:rsidRPr="00D6777C">
              <w:rPr>
                <w:rFonts w:ascii="Verdana" w:hAnsi="Verdana" w:cs="Arial"/>
                <w:sz w:val="20"/>
                <w:szCs w:val="20"/>
              </w:rPr>
              <w:t>9</w:t>
            </w:r>
          </w:p>
        </w:tc>
        <w:tc>
          <w:tcPr>
            <w:tcW w:w="1066" w:type="dxa"/>
            <w:vMerge w:val="restart"/>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9</w:t>
            </w:r>
          </w:p>
        </w:tc>
        <w:tc>
          <w:tcPr>
            <w:tcW w:w="929" w:type="dxa"/>
            <w:vMerge w:val="restart"/>
            <w:tcBorders>
              <w:top w:val="outset" w:sz="6" w:space="0" w:color="auto"/>
              <w:left w:val="outset" w:sz="6" w:space="0" w:color="auto"/>
              <w:bottom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7</w:t>
            </w: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Menos que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4 a</w:t>
            </w:r>
            <w:r w:rsidRPr="00D6777C">
              <w:rPr>
                <w:rStyle w:val="apple-converted-space"/>
                <w:rFonts w:ascii="Verdana" w:hAnsi="Verdana" w:cs="Arial"/>
                <w:sz w:val="20"/>
                <w:szCs w:val="20"/>
              </w:rPr>
              <w:t> </w:t>
            </w:r>
            <w:r w:rsidRPr="00D6777C">
              <w:rPr>
                <w:rFonts w:ascii="Verdana" w:hAnsi="Verdana" w:cs="Arial"/>
                <w:sz w:val="20"/>
                <w:szCs w:val="20"/>
              </w:rPr>
              <w:t>6</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No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1 a</w:t>
            </w:r>
            <w:r w:rsidRPr="00D6777C">
              <w:rPr>
                <w:rStyle w:val="apple-converted-space"/>
                <w:rFonts w:ascii="Verdana" w:hAnsi="Verdana" w:cs="Arial"/>
                <w:sz w:val="20"/>
                <w:szCs w:val="20"/>
              </w:rPr>
              <w:t> 3</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bl>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730D52" w:rsidRDefault="00730D52" w:rsidP="00730D52">
      <w:pPr>
        <w:pStyle w:val="NormalWeb"/>
        <w:shd w:val="clear" w:color="auto" w:fill="FFFFFF"/>
        <w:spacing w:before="0" w:beforeAutospacing="0" w:after="0" w:afterAutospacing="0"/>
        <w:jc w:val="both"/>
        <w:rPr>
          <w:rFonts w:ascii="Verdana" w:hAnsi="Verdana" w:cs="Arial"/>
          <w:color w:val="000000"/>
          <w:sz w:val="20"/>
          <w:szCs w:val="20"/>
        </w:rPr>
      </w:pPr>
      <w:r w:rsidRPr="00C001B8">
        <w:rPr>
          <w:rFonts w:ascii="Verdana" w:hAnsi="Verdana" w:cs="Arial"/>
          <w:color w:val="000000"/>
          <w:sz w:val="20"/>
          <w:szCs w:val="20"/>
        </w:rPr>
        <w:t xml:space="preserve">Este Factor será evaluado mediante una Prueba Técnica </w:t>
      </w:r>
      <w:r>
        <w:rPr>
          <w:rFonts w:ascii="Verdana" w:hAnsi="Verdana" w:cs="Arial"/>
          <w:color w:val="000000"/>
          <w:sz w:val="20"/>
          <w:szCs w:val="20"/>
        </w:rPr>
        <w:t>que consistirá en la elaboración de una minuta de dos páginas sobre un tema que se le informará en el momento. E</w:t>
      </w:r>
      <w:r w:rsidRPr="00C001B8">
        <w:rPr>
          <w:rFonts w:ascii="Verdana" w:hAnsi="Verdana" w:cs="Arial"/>
          <w:color w:val="000000"/>
          <w:sz w:val="20"/>
          <w:szCs w:val="20"/>
        </w:rPr>
        <w:t xml:space="preserve">l puntaje mínimo requerido </w:t>
      </w:r>
      <w:r>
        <w:rPr>
          <w:rFonts w:ascii="Verdana" w:hAnsi="Verdana" w:cs="Arial"/>
          <w:color w:val="000000"/>
          <w:sz w:val="20"/>
          <w:szCs w:val="20"/>
        </w:rPr>
        <w:t xml:space="preserve">será </w:t>
      </w:r>
      <w:r w:rsidRPr="00C001B8">
        <w:rPr>
          <w:rFonts w:ascii="Verdana" w:hAnsi="Verdana" w:cs="Arial"/>
          <w:color w:val="000000"/>
          <w:sz w:val="20"/>
          <w:szCs w:val="20"/>
        </w:rPr>
        <w:t>de 7 puntos.</w:t>
      </w:r>
    </w:p>
    <w:p w:rsidR="00A53263" w:rsidRPr="0006285A" w:rsidRDefault="00A53263" w:rsidP="00F16BE2">
      <w:pPr>
        <w:shd w:val="clear" w:color="auto" w:fill="FFFFFF"/>
        <w:ind w:left="567"/>
        <w:jc w:val="both"/>
        <w:rPr>
          <w:rFonts w:ascii="Verdana" w:hAnsi="Verdana" w:cs="Arial"/>
          <w:sz w:val="20"/>
          <w:szCs w:val="20"/>
        </w:rPr>
      </w:pPr>
    </w:p>
    <w:p w:rsidR="00C001B8" w:rsidRPr="0006285A" w:rsidRDefault="00C001B8" w:rsidP="00E94357">
      <w:pPr>
        <w:pStyle w:val="NormalWeb"/>
        <w:shd w:val="clear" w:color="auto" w:fill="FFFFFF"/>
        <w:spacing w:before="0" w:beforeAutospacing="0" w:after="0" w:afterAutospacing="0"/>
        <w:ind w:left="567" w:hanging="567"/>
        <w:jc w:val="both"/>
        <w:rPr>
          <w:rStyle w:val="Textoennegrita"/>
          <w:rFonts w:ascii="Arial" w:hAnsi="Arial" w:cs="Arial"/>
          <w:sz w:val="20"/>
          <w:szCs w:val="20"/>
        </w:rPr>
      </w:pPr>
    </w:p>
    <w:p w:rsidR="00C001B8" w:rsidRPr="0006285A" w:rsidRDefault="00D6777C" w:rsidP="00D6777C">
      <w:pPr>
        <w:pStyle w:val="NormalWeb"/>
        <w:shd w:val="clear" w:color="auto" w:fill="FFFFFF"/>
        <w:spacing w:before="0" w:beforeAutospacing="0" w:after="0" w:afterAutospacing="0"/>
        <w:jc w:val="center"/>
        <w:rPr>
          <w:rStyle w:val="Textoennegrita"/>
          <w:rFonts w:ascii="Verdana" w:hAnsi="Verdana" w:cs="Arial"/>
          <w:sz w:val="20"/>
          <w:szCs w:val="20"/>
        </w:rPr>
      </w:pPr>
      <w:r w:rsidRPr="0006285A">
        <w:rPr>
          <w:rStyle w:val="Textoennegrita"/>
          <w:rFonts w:ascii="Verdana" w:hAnsi="Verdana" w:cs="Arial"/>
          <w:sz w:val="20"/>
          <w:szCs w:val="20"/>
        </w:rPr>
        <w:t xml:space="preserve">TERCERA </w:t>
      </w:r>
      <w:r w:rsidR="00C001B8" w:rsidRPr="0006285A">
        <w:rPr>
          <w:rStyle w:val="Textoennegrita"/>
          <w:rFonts w:ascii="Verdana" w:hAnsi="Verdana" w:cs="Arial"/>
          <w:sz w:val="20"/>
          <w:szCs w:val="20"/>
        </w:rPr>
        <w:t>ETAPA: “Evaluación de Competencias y Aptitudes Analíticas”</w:t>
      </w:r>
    </w:p>
    <w:p w:rsidR="00C001B8" w:rsidRPr="0006285A" w:rsidRDefault="00C001B8" w:rsidP="00C001B8">
      <w:pPr>
        <w:shd w:val="clear" w:color="auto" w:fill="FFFFFF"/>
        <w:jc w:val="center"/>
        <w:rPr>
          <w:rStyle w:val="Textoennegrita"/>
          <w:rFonts w:ascii="Verdana" w:hAnsi="Verdana" w:cs="Arial"/>
          <w:sz w:val="20"/>
          <w:szCs w:val="20"/>
        </w:rPr>
      </w:pPr>
    </w:p>
    <w:p w:rsidR="00C001B8" w:rsidRDefault="00C001B8" w:rsidP="00C001B8">
      <w:pPr>
        <w:shd w:val="clear" w:color="auto" w:fill="FFFFFF"/>
        <w:jc w:val="center"/>
        <w:rPr>
          <w:rStyle w:val="Textoennegrita"/>
          <w:rFonts w:ascii="Verdana" w:hAnsi="Verdana" w:cs="Arial"/>
          <w:color w:val="000000"/>
          <w:sz w:val="20"/>
          <w:szCs w:val="20"/>
        </w:rPr>
      </w:pPr>
      <w:r w:rsidRPr="00D6777C">
        <w:rPr>
          <w:rStyle w:val="Textoennegrita"/>
          <w:rFonts w:ascii="Verdana" w:hAnsi="Verdana" w:cs="Arial"/>
          <w:color w:val="000000"/>
          <w:sz w:val="20"/>
          <w:szCs w:val="20"/>
        </w:rPr>
        <w:t>TABLA N° 4</w:t>
      </w:r>
    </w:p>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00"/>
        <w:gridCol w:w="1549"/>
        <w:gridCol w:w="2563"/>
        <w:gridCol w:w="1589"/>
        <w:gridCol w:w="848"/>
        <w:gridCol w:w="1320"/>
      </w:tblGrid>
      <w:tr w:rsidR="00223EB0" w:rsidRPr="00E97CBF" w:rsidTr="00223EB0">
        <w:trPr>
          <w:tblCellSpacing w:w="22" w:type="dxa"/>
          <w:jc w:val="center"/>
        </w:trPr>
        <w:tc>
          <w:tcPr>
            <w:tcW w:w="1334" w:type="dxa"/>
            <w:tcBorders>
              <w:top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FACTOR</w:t>
            </w:r>
          </w:p>
        </w:tc>
        <w:tc>
          <w:tcPr>
            <w:tcW w:w="1505" w:type="dxa"/>
            <w:tcBorders>
              <w:top w:val="outset" w:sz="6" w:space="0" w:color="auto"/>
              <w:left w:val="outset" w:sz="6" w:space="0" w:color="auto"/>
              <w:bottom w:val="outset" w:sz="6" w:space="0" w:color="auto"/>
              <w:right w:val="outset" w:sz="6" w:space="0" w:color="C0C0C0"/>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SUBFACTOR</w:t>
            </w:r>
          </w:p>
        </w:tc>
        <w:tc>
          <w:tcPr>
            <w:tcW w:w="2519" w:type="dxa"/>
            <w:tcBorders>
              <w:top w:val="outset" w:sz="6" w:space="0" w:color="auto"/>
              <w:left w:val="outset" w:sz="6" w:space="0" w:color="C0C0C0"/>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FORMA DE EVALUACIÓN</w:t>
            </w:r>
          </w:p>
        </w:tc>
        <w:tc>
          <w:tcPr>
            <w:tcW w:w="1545"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PTJE</w:t>
            </w:r>
          </w:p>
        </w:tc>
        <w:tc>
          <w:tcPr>
            <w:tcW w:w="804"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11D51">
              <w:rPr>
                <w:rFonts w:ascii="Verdana" w:hAnsi="Verdana" w:cs="Arial"/>
                <w:b/>
                <w:bCs/>
                <w:color w:val="333333"/>
                <w:sz w:val="16"/>
                <w:szCs w:val="18"/>
              </w:rPr>
              <w:t xml:space="preserve">PTJE MÁXIMO FACTOR </w:t>
            </w:r>
          </w:p>
        </w:tc>
        <w:tc>
          <w:tcPr>
            <w:tcW w:w="1254" w:type="dxa"/>
            <w:tcBorders>
              <w:top w:val="outset" w:sz="6" w:space="0" w:color="auto"/>
              <w:left w:val="outset" w:sz="6" w:space="0" w:color="auto"/>
              <w:bottom w:val="outset" w:sz="6" w:space="0" w:color="auto"/>
            </w:tcBorders>
            <w:shd w:val="clear" w:color="auto" w:fill="E6E6E6"/>
            <w:vAlign w:val="center"/>
          </w:tcPr>
          <w:p w:rsidR="00223EB0" w:rsidRPr="00E11D51" w:rsidRDefault="00223EB0" w:rsidP="00223EB0">
            <w:pPr>
              <w:spacing w:before="100" w:beforeAutospacing="1" w:after="100" w:afterAutospacing="1"/>
              <w:jc w:val="center"/>
              <w:rPr>
                <w:rFonts w:ascii="Verdana" w:hAnsi="Verdana" w:cs="Arial"/>
                <w:color w:val="333333"/>
                <w:sz w:val="16"/>
                <w:szCs w:val="18"/>
              </w:rPr>
            </w:pPr>
            <w:r w:rsidRPr="00E11D51">
              <w:rPr>
                <w:rFonts w:ascii="Verdana" w:hAnsi="Verdana" w:cs="Arial"/>
                <w:b/>
                <w:bCs/>
                <w:color w:val="333333"/>
                <w:sz w:val="16"/>
                <w:szCs w:val="18"/>
              </w:rPr>
              <w:t xml:space="preserve">PTJE MINIMO APROBACIÓN </w:t>
            </w:r>
          </w:p>
        </w:tc>
      </w:tr>
      <w:tr w:rsidR="00223EB0" w:rsidRPr="00101F42" w:rsidTr="00223EB0">
        <w:trPr>
          <w:trHeight w:val="514"/>
          <w:tblCellSpacing w:w="22" w:type="dxa"/>
          <w:jc w:val="center"/>
        </w:trPr>
        <w:tc>
          <w:tcPr>
            <w:tcW w:w="1334" w:type="dxa"/>
            <w:vMerge w:val="restart"/>
            <w:tcBorders>
              <w:top w:val="outset" w:sz="6" w:space="0" w:color="auto"/>
              <w:right w:val="outset" w:sz="6" w:space="0" w:color="auto"/>
            </w:tcBorders>
            <w:vAlign w:val="center"/>
          </w:tcPr>
          <w:p w:rsidR="00223EB0" w:rsidRPr="00101F42" w:rsidRDefault="00223EB0" w:rsidP="00223EB0">
            <w:pPr>
              <w:jc w:val="center"/>
              <w:rPr>
                <w:rFonts w:ascii="Arial" w:hAnsi="Arial" w:cs="Arial"/>
                <w:sz w:val="20"/>
                <w:szCs w:val="20"/>
              </w:rPr>
            </w:pPr>
            <w:r w:rsidRPr="00101F42">
              <w:rPr>
                <w:rFonts w:ascii="Verdana" w:hAnsi="Verdana" w:cs="Arial"/>
                <w:sz w:val="18"/>
                <w:szCs w:val="18"/>
              </w:rPr>
              <w:t>Aptitudes específicas para el desempeño de la función</w:t>
            </w:r>
          </w:p>
        </w:tc>
        <w:tc>
          <w:tcPr>
            <w:tcW w:w="1505" w:type="dxa"/>
            <w:vMerge w:val="restart"/>
            <w:tcBorders>
              <w:top w:val="outset" w:sz="6" w:space="0" w:color="auto"/>
              <w:left w:val="outset" w:sz="6" w:space="0" w:color="auto"/>
              <w:right w:val="outset" w:sz="6" w:space="0" w:color="C0C0C0"/>
            </w:tcBorders>
          </w:tcPr>
          <w:p w:rsidR="00223EB0" w:rsidRPr="00101F42" w:rsidRDefault="00223EB0" w:rsidP="00223EB0">
            <w:pPr>
              <w:jc w:val="center"/>
              <w:rPr>
                <w:rFonts w:ascii="Verdana" w:hAnsi="Verdana" w:cs="Arial"/>
                <w:sz w:val="18"/>
                <w:szCs w:val="18"/>
              </w:rPr>
            </w:pPr>
          </w:p>
          <w:p w:rsidR="00223EB0" w:rsidRPr="00101F42" w:rsidRDefault="00223EB0" w:rsidP="00223EB0">
            <w:pPr>
              <w:jc w:val="center"/>
              <w:rPr>
                <w:rFonts w:ascii="Verdana" w:hAnsi="Verdana" w:cs="Arial"/>
                <w:sz w:val="18"/>
                <w:szCs w:val="18"/>
              </w:rPr>
            </w:pPr>
          </w:p>
          <w:p w:rsidR="00223EB0" w:rsidRPr="00101F42" w:rsidRDefault="00223EB0" w:rsidP="00223EB0">
            <w:pPr>
              <w:jc w:val="center"/>
              <w:rPr>
                <w:rFonts w:ascii="Verdana" w:hAnsi="Verdana" w:cs="Arial"/>
                <w:sz w:val="18"/>
                <w:szCs w:val="18"/>
              </w:rPr>
            </w:pPr>
          </w:p>
          <w:p w:rsidR="00223EB0" w:rsidRPr="00101F42" w:rsidRDefault="00223EB0" w:rsidP="00223EB0">
            <w:pPr>
              <w:jc w:val="center"/>
              <w:rPr>
                <w:rFonts w:ascii="Arial" w:hAnsi="Arial" w:cs="Arial"/>
                <w:sz w:val="20"/>
                <w:szCs w:val="20"/>
              </w:rPr>
            </w:pPr>
            <w:r w:rsidRPr="00101F42">
              <w:rPr>
                <w:rFonts w:ascii="Verdana" w:hAnsi="Verdana" w:cs="Arial"/>
                <w:sz w:val="18"/>
                <w:szCs w:val="18"/>
              </w:rPr>
              <w:t>Entrevista Técnica</w:t>
            </w:r>
          </w:p>
        </w:tc>
        <w:tc>
          <w:tcPr>
            <w:tcW w:w="2519" w:type="dxa"/>
            <w:tcBorders>
              <w:top w:val="outset" w:sz="6" w:space="0" w:color="auto"/>
              <w:left w:val="outset" w:sz="6" w:space="0" w:color="C0C0C0"/>
              <w:right w:val="outset" w:sz="6" w:space="0" w:color="auto"/>
            </w:tcBorders>
            <w:vAlign w:val="center"/>
          </w:tcPr>
          <w:p w:rsidR="00223EB0" w:rsidRPr="00101F42" w:rsidRDefault="00223EB0" w:rsidP="00223EB0">
            <w:pPr>
              <w:spacing w:before="100" w:beforeAutospacing="1" w:after="100" w:afterAutospacing="1"/>
              <w:jc w:val="center"/>
              <w:rPr>
                <w:rFonts w:ascii="Verdana" w:hAnsi="Verdana" w:cs="Arial"/>
                <w:sz w:val="18"/>
                <w:szCs w:val="18"/>
              </w:rPr>
            </w:pPr>
            <w:r w:rsidRPr="00101F42">
              <w:rPr>
                <w:rFonts w:ascii="Verdana" w:hAnsi="Verdana" w:cs="Arial"/>
                <w:sz w:val="18"/>
                <w:szCs w:val="18"/>
              </w:rPr>
              <w:t>Muy Satisfactoria</w:t>
            </w:r>
          </w:p>
        </w:tc>
        <w:tc>
          <w:tcPr>
            <w:tcW w:w="1545" w:type="dxa"/>
            <w:tcBorders>
              <w:top w:val="outset" w:sz="6" w:space="0" w:color="auto"/>
              <w:left w:val="outset" w:sz="6" w:space="0" w:color="auto"/>
              <w:right w:val="outset" w:sz="6" w:space="0" w:color="auto"/>
            </w:tcBorders>
            <w:vAlign w:val="center"/>
          </w:tcPr>
          <w:p w:rsidR="00223EB0" w:rsidRPr="00101F42" w:rsidRDefault="00223EB0" w:rsidP="00223EB0">
            <w:pPr>
              <w:spacing w:before="100" w:beforeAutospacing="1" w:after="100" w:afterAutospacing="1"/>
              <w:jc w:val="center"/>
              <w:rPr>
                <w:rFonts w:ascii="Verdana" w:hAnsi="Verdana" w:cs="Arial"/>
                <w:sz w:val="18"/>
                <w:szCs w:val="18"/>
              </w:rPr>
            </w:pPr>
            <w:r w:rsidRPr="00101F42">
              <w:rPr>
                <w:rFonts w:ascii="Verdana" w:hAnsi="Verdana" w:cs="Arial"/>
                <w:sz w:val="18"/>
                <w:szCs w:val="18"/>
              </w:rPr>
              <w:t>16 a 20</w:t>
            </w:r>
          </w:p>
        </w:tc>
        <w:tc>
          <w:tcPr>
            <w:tcW w:w="804" w:type="dxa"/>
            <w:vMerge w:val="restart"/>
            <w:tcBorders>
              <w:top w:val="outset" w:sz="6" w:space="0" w:color="auto"/>
              <w:left w:val="outset" w:sz="6" w:space="0" w:color="auto"/>
              <w:right w:val="outset" w:sz="6" w:space="0" w:color="auto"/>
            </w:tcBorders>
            <w:vAlign w:val="center"/>
          </w:tcPr>
          <w:p w:rsidR="00223EB0" w:rsidRPr="00101F42" w:rsidRDefault="00223EB0" w:rsidP="00223EB0">
            <w:pPr>
              <w:jc w:val="center"/>
              <w:rPr>
                <w:rFonts w:ascii="Verdana" w:hAnsi="Verdana" w:cs="Arial"/>
                <w:b/>
                <w:bCs/>
                <w:sz w:val="18"/>
                <w:szCs w:val="18"/>
              </w:rPr>
            </w:pPr>
            <w:r w:rsidRPr="00101F42">
              <w:rPr>
                <w:rFonts w:ascii="Verdana" w:hAnsi="Verdana" w:cs="Arial"/>
                <w:b/>
                <w:bCs/>
                <w:sz w:val="18"/>
                <w:szCs w:val="18"/>
              </w:rPr>
              <w:t>20</w:t>
            </w:r>
          </w:p>
        </w:tc>
        <w:tc>
          <w:tcPr>
            <w:tcW w:w="1254" w:type="dxa"/>
            <w:vMerge w:val="restart"/>
            <w:tcBorders>
              <w:top w:val="outset" w:sz="6" w:space="0" w:color="auto"/>
              <w:left w:val="outset" w:sz="6" w:space="0" w:color="auto"/>
            </w:tcBorders>
            <w:vAlign w:val="center"/>
          </w:tcPr>
          <w:p w:rsidR="00223EB0" w:rsidRPr="00101F42" w:rsidRDefault="00223EB0" w:rsidP="00223EB0">
            <w:pPr>
              <w:jc w:val="center"/>
              <w:rPr>
                <w:rFonts w:ascii="Verdana" w:hAnsi="Verdana" w:cs="Arial"/>
                <w:b/>
                <w:bCs/>
                <w:sz w:val="18"/>
                <w:szCs w:val="18"/>
              </w:rPr>
            </w:pPr>
            <w:r w:rsidRPr="00101F42">
              <w:rPr>
                <w:rFonts w:ascii="Verdana" w:hAnsi="Verdana" w:cs="Arial"/>
                <w:b/>
                <w:bCs/>
                <w:sz w:val="18"/>
                <w:szCs w:val="18"/>
              </w:rPr>
              <w:t>12</w:t>
            </w:r>
          </w:p>
        </w:tc>
      </w:tr>
      <w:tr w:rsidR="00223EB0" w:rsidRPr="00101F42" w:rsidTr="00223EB0">
        <w:trPr>
          <w:trHeight w:val="514"/>
          <w:tblCellSpacing w:w="22" w:type="dxa"/>
          <w:jc w:val="center"/>
        </w:trPr>
        <w:tc>
          <w:tcPr>
            <w:tcW w:w="1334" w:type="dxa"/>
            <w:vMerge/>
            <w:tcBorders>
              <w:right w:val="outset" w:sz="6" w:space="0" w:color="auto"/>
            </w:tcBorders>
            <w:vAlign w:val="center"/>
          </w:tcPr>
          <w:p w:rsidR="00223EB0" w:rsidRPr="00101F42"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101F42"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101F42" w:rsidRDefault="00223EB0" w:rsidP="00223EB0">
            <w:pPr>
              <w:jc w:val="center"/>
              <w:rPr>
                <w:rFonts w:ascii="Verdana" w:hAnsi="Verdana" w:cs="Arial"/>
                <w:sz w:val="18"/>
                <w:szCs w:val="18"/>
              </w:rPr>
            </w:pPr>
            <w:r w:rsidRPr="00101F42">
              <w:rPr>
                <w:rFonts w:ascii="Verdana" w:hAnsi="Verdana" w:cs="Arial"/>
                <w:sz w:val="18"/>
                <w:szCs w:val="18"/>
              </w:rPr>
              <w:t>Satisfactoria</w:t>
            </w:r>
          </w:p>
        </w:tc>
        <w:tc>
          <w:tcPr>
            <w:tcW w:w="1545" w:type="dxa"/>
            <w:tcBorders>
              <w:top w:val="outset" w:sz="6" w:space="0" w:color="auto"/>
              <w:left w:val="outset" w:sz="6" w:space="0" w:color="auto"/>
              <w:right w:val="outset" w:sz="6" w:space="0" w:color="auto"/>
            </w:tcBorders>
            <w:vAlign w:val="center"/>
          </w:tcPr>
          <w:p w:rsidR="00223EB0" w:rsidRPr="00101F42" w:rsidRDefault="00223EB0" w:rsidP="00223EB0">
            <w:pPr>
              <w:jc w:val="center"/>
              <w:rPr>
                <w:rFonts w:ascii="Verdana" w:hAnsi="Verdana" w:cs="Arial"/>
                <w:sz w:val="18"/>
                <w:szCs w:val="18"/>
              </w:rPr>
            </w:pPr>
            <w:r w:rsidRPr="00101F42">
              <w:rPr>
                <w:rFonts w:ascii="Verdana" w:hAnsi="Verdana" w:cs="Arial"/>
                <w:sz w:val="18"/>
                <w:szCs w:val="18"/>
              </w:rPr>
              <w:t>12 a 15</w:t>
            </w:r>
          </w:p>
        </w:tc>
        <w:tc>
          <w:tcPr>
            <w:tcW w:w="804" w:type="dxa"/>
            <w:vMerge/>
            <w:tcBorders>
              <w:left w:val="outset" w:sz="6" w:space="0" w:color="auto"/>
              <w:right w:val="outset" w:sz="6" w:space="0" w:color="auto"/>
            </w:tcBorders>
            <w:vAlign w:val="center"/>
          </w:tcPr>
          <w:p w:rsidR="00223EB0" w:rsidRPr="00101F42"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101F42" w:rsidRDefault="00223EB0" w:rsidP="00223EB0">
            <w:pPr>
              <w:jc w:val="center"/>
              <w:rPr>
                <w:rFonts w:ascii="Arial" w:hAnsi="Arial" w:cs="Arial"/>
                <w:sz w:val="20"/>
                <w:szCs w:val="20"/>
              </w:rPr>
            </w:pPr>
          </w:p>
        </w:tc>
      </w:tr>
      <w:tr w:rsidR="00223EB0" w:rsidRPr="00101F42" w:rsidTr="00223EB0">
        <w:trPr>
          <w:trHeight w:val="499"/>
          <w:tblCellSpacing w:w="22" w:type="dxa"/>
          <w:jc w:val="center"/>
        </w:trPr>
        <w:tc>
          <w:tcPr>
            <w:tcW w:w="1334" w:type="dxa"/>
            <w:vMerge/>
            <w:tcBorders>
              <w:right w:val="outset" w:sz="6" w:space="0" w:color="auto"/>
            </w:tcBorders>
            <w:vAlign w:val="center"/>
          </w:tcPr>
          <w:p w:rsidR="00223EB0" w:rsidRPr="00101F42"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101F42"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101F42" w:rsidRDefault="00223EB0" w:rsidP="00223EB0">
            <w:pPr>
              <w:spacing w:before="100" w:beforeAutospacing="1" w:after="100" w:afterAutospacing="1" w:line="58" w:lineRule="atLeast"/>
              <w:jc w:val="center"/>
              <w:rPr>
                <w:rFonts w:ascii="Verdana" w:hAnsi="Verdana" w:cs="Arial"/>
                <w:sz w:val="18"/>
                <w:szCs w:val="18"/>
              </w:rPr>
            </w:pPr>
            <w:r w:rsidRPr="00101F42">
              <w:rPr>
                <w:rFonts w:ascii="Verdana" w:hAnsi="Verdana" w:cs="Arial"/>
                <w:sz w:val="18"/>
                <w:szCs w:val="18"/>
              </w:rPr>
              <w:t>Menos que satisfactoria</w:t>
            </w:r>
          </w:p>
        </w:tc>
        <w:tc>
          <w:tcPr>
            <w:tcW w:w="1545" w:type="dxa"/>
            <w:tcBorders>
              <w:top w:val="outset" w:sz="6" w:space="0" w:color="auto"/>
              <w:left w:val="outset" w:sz="6" w:space="0" w:color="auto"/>
              <w:right w:val="outset" w:sz="6" w:space="0" w:color="auto"/>
            </w:tcBorders>
            <w:vAlign w:val="center"/>
          </w:tcPr>
          <w:p w:rsidR="00223EB0" w:rsidRPr="00101F42" w:rsidRDefault="00223EB0" w:rsidP="00223EB0">
            <w:pPr>
              <w:spacing w:before="100" w:beforeAutospacing="1" w:after="100" w:afterAutospacing="1" w:line="58" w:lineRule="atLeast"/>
              <w:jc w:val="center"/>
              <w:rPr>
                <w:rFonts w:ascii="Verdana" w:hAnsi="Verdana" w:cs="Arial"/>
                <w:sz w:val="18"/>
                <w:szCs w:val="18"/>
              </w:rPr>
            </w:pPr>
            <w:r w:rsidRPr="00101F42">
              <w:rPr>
                <w:rFonts w:ascii="Verdana" w:hAnsi="Verdana" w:cs="Arial"/>
                <w:sz w:val="18"/>
                <w:szCs w:val="18"/>
              </w:rPr>
              <w:t>6 a 11</w:t>
            </w:r>
          </w:p>
        </w:tc>
        <w:tc>
          <w:tcPr>
            <w:tcW w:w="804" w:type="dxa"/>
            <w:vMerge/>
            <w:tcBorders>
              <w:left w:val="outset" w:sz="6" w:space="0" w:color="auto"/>
              <w:right w:val="outset" w:sz="6" w:space="0" w:color="auto"/>
            </w:tcBorders>
            <w:vAlign w:val="center"/>
          </w:tcPr>
          <w:p w:rsidR="00223EB0" w:rsidRPr="00101F42"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101F42" w:rsidRDefault="00223EB0" w:rsidP="00223EB0">
            <w:pPr>
              <w:jc w:val="center"/>
              <w:rPr>
                <w:rFonts w:ascii="Arial" w:hAnsi="Arial" w:cs="Arial"/>
                <w:sz w:val="20"/>
                <w:szCs w:val="20"/>
              </w:rPr>
            </w:pPr>
          </w:p>
        </w:tc>
      </w:tr>
      <w:tr w:rsidR="00223EB0" w:rsidRPr="00101F42" w:rsidTr="00223EB0">
        <w:trPr>
          <w:trHeight w:val="514"/>
          <w:tblCellSpacing w:w="22" w:type="dxa"/>
          <w:jc w:val="center"/>
        </w:trPr>
        <w:tc>
          <w:tcPr>
            <w:tcW w:w="1334" w:type="dxa"/>
            <w:vMerge/>
            <w:tcBorders>
              <w:bottom w:val="outset" w:sz="6" w:space="0" w:color="auto"/>
              <w:right w:val="outset" w:sz="6" w:space="0" w:color="auto"/>
            </w:tcBorders>
            <w:vAlign w:val="center"/>
          </w:tcPr>
          <w:p w:rsidR="00223EB0" w:rsidRPr="00101F42" w:rsidRDefault="00223EB0" w:rsidP="00223EB0">
            <w:pPr>
              <w:rPr>
                <w:rFonts w:ascii="Arial" w:hAnsi="Arial" w:cs="Arial"/>
                <w:sz w:val="20"/>
                <w:szCs w:val="20"/>
              </w:rPr>
            </w:pPr>
          </w:p>
        </w:tc>
        <w:tc>
          <w:tcPr>
            <w:tcW w:w="1505" w:type="dxa"/>
            <w:vMerge/>
            <w:tcBorders>
              <w:left w:val="outset" w:sz="6" w:space="0" w:color="auto"/>
              <w:bottom w:val="outset" w:sz="6" w:space="0" w:color="auto"/>
              <w:right w:val="outset" w:sz="6" w:space="0" w:color="C0C0C0"/>
            </w:tcBorders>
            <w:vAlign w:val="bottom"/>
          </w:tcPr>
          <w:p w:rsidR="00223EB0" w:rsidRPr="00101F42" w:rsidRDefault="00223EB0" w:rsidP="00223EB0">
            <w:pPr>
              <w:ind w:left="73"/>
              <w:jc w:val="both"/>
              <w:rPr>
                <w:rFonts w:ascii="Arial" w:hAnsi="Arial" w:cs="Arial"/>
                <w:sz w:val="20"/>
                <w:szCs w:val="20"/>
              </w:rPr>
            </w:pPr>
          </w:p>
        </w:tc>
        <w:tc>
          <w:tcPr>
            <w:tcW w:w="2519" w:type="dxa"/>
            <w:tcBorders>
              <w:top w:val="outset" w:sz="6" w:space="0" w:color="auto"/>
              <w:left w:val="outset" w:sz="6" w:space="0" w:color="C0C0C0"/>
              <w:bottom w:val="outset" w:sz="6" w:space="0" w:color="auto"/>
              <w:right w:val="outset" w:sz="6" w:space="0" w:color="auto"/>
            </w:tcBorders>
            <w:vAlign w:val="center"/>
          </w:tcPr>
          <w:p w:rsidR="00223EB0" w:rsidRPr="00101F42" w:rsidRDefault="00223EB0" w:rsidP="00223EB0">
            <w:pPr>
              <w:spacing w:before="100" w:beforeAutospacing="1" w:after="100" w:afterAutospacing="1" w:line="58" w:lineRule="atLeast"/>
              <w:jc w:val="center"/>
              <w:rPr>
                <w:rFonts w:ascii="Verdana" w:hAnsi="Verdana" w:cs="Arial"/>
                <w:sz w:val="18"/>
                <w:szCs w:val="18"/>
              </w:rPr>
            </w:pPr>
            <w:r w:rsidRPr="00101F42">
              <w:rPr>
                <w:rFonts w:ascii="Verdana" w:hAnsi="Verdana" w:cs="Arial"/>
                <w:sz w:val="18"/>
                <w:szCs w:val="18"/>
              </w:rPr>
              <w:t>No satisfactoria</w:t>
            </w:r>
          </w:p>
        </w:tc>
        <w:tc>
          <w:tcPr>
            <w:tcW w:w="1545" w:type="dxa"/>
            <w:tcBorders>
              <w:top w:val="outset" w:sz="6" w:space="0" w:color="auto"/>
              <w:left w:val="outset" w:sz="6" w:space="0" w:color="auto"/>
              <w:bottom w:val="outset" w:sz="6" w:space="0" w:color="auto"/>
              <w:right w:val="outset" w:sz="6" w:space="0" w:color="auto"/>
            </w:tcBorders>
            <w:vAlign w:val="center"/>
          </w:tcPr>
          <w:p w:rsidR="00223EB0" w:rsidRPr="00101F42" w:rsidRDefault="00223EB0" w:rsidP="00223EB0">
            <w:pPr>
              <w:spacing w:before="100" w:beforeAutospacing="1" w:after="100" w:afterAutospacing="1" w:line="58" w:lineRule="atLeast"/>
              <w:jc w:val="center"/>
              <w:rPr>
                <w:rFonts w:ascii="Verdana" w:hAnsi="Verdana" w:cs="Arial"/>
                <w:sz w:val="18"/>
                <w:szCs w:val="18"/>
              </w:rPr>
            </w:pPr>
            <w:r w:rsidRPr="00101F42">
              <w:rPr>
                <w:rFonts w:ascii="Verdana" w:hAnsi="Verdana" w:cs="Arial"/>
                <w:sz w:val="18"/>
                <w:szCs w:val="18"/>
              </w:rPr>
              <w:t>1 a 5</w:t>
            </w:r>
          </w:p>
        </w:tc>
        <w:tc>
          <w:tcPr>
            <w:tcW w:w="804" w:type="dxa"/>
            <w:vMerge/>
            <w:tcBorders>
              <w:left w:val="outset" w:sz="6" w:space="0" w:color="auto"/>
              <w:bottom w:val="outset" w:sz="6" w:space="0" w:color="auto"/>
              <w:right w:val="outset" w:sz="6" w:space="0" w:color="auto"/>
            </w:tcBorders>
            <w:vAlign w:val="center"/>
          </w:tcPr>
          <w:p w:rsidR="00223EB0" w:rsidRPr="00101F42" w:rsidRDefault="00223EB0" w:rsidP="00223EB0">
            <w:pPr>
              <w:rPr>
                <w:rFonts w:ascii="Arial" w:hAnsi="Arial" w:cs="Arial"/>
                <w:sz w:val="20"/>
                <w:szCs w:val="20"/>
              </w:rPr>
            </w:pPr>
          </w:p>
        </w:tc>
        <w:tc>
          <w:tcPr>
            <w:tcW w:w="1254" w:type="dxa"/>
            <w:vMerge/>
            <w:tcBorders>
              <w:left w:val="outset" w:sz="6" w:space="0" w:color="auto"/>
              <w:bottom w:val="outset" w:sz="6" w:space="0" w:color="auto"/>
            </w:tcBorders>
            <w:vAlign w:val="center"/>
          </w:tcPr>
          <w:p w:rsidR="00223EB0" w:rsidRPr="00101F42" w:rsidRDefault="00223EB0" w:rsidP="00223EB0">
            <w:pPr>
              <w:jc w:val="center"/>
              <w:rPr>
                <w:rFonts w:ascii="Arial" w:hAnsi="Arial" w:cs="Arial"/>
                <w:sz w:val="20"/>
                <w:szCs w:val="20"/>
              </w:rPr>
            </w:pPr>
          </w:p>
        </w:tc>
      </w:tr>
    </w:tbl>
    <w:p w:rsidR="00223EB0" w:rsidRPr="00101F42" w:rsidRDefault="00223EB0" w:rsidP="00C001B8">
      <w:pPr>
        <w:shd w:val="clear" w:color="auto" w:fill="FFFFFF"/>
        <w:jc w:val="center"/>
        <w:rPr>
          <w:rStyle w:val="Textoennegrita"/>
          <w:rFonts w:ascii="Verdana" w:hAnsi="Verdana" w:cs="Arial"/>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t>La evaluación de este factor consistirá en una entrevista cuyo objetivo es identificar la presencia de competencias conductuales y aptitudes analíticas para el cargo concursado.</w:t>
      </w:r>
    </w:p>
    <w:p w:rsidR="00C001B8" w:rsidRPr="00D6777C" w:rsidRDefault="00C001B8" w:rsidP="00C001B8">
      <w:pPr>
        <w:shd w:val="clear" w:color="auto" w:fill="FFFFFF"/>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lastRenderedPageBreak/>
        <w:t>Este factor otorgará un puntaje entre 1 y 20 puntos, según Tabla N° 4 de “Evaluación de Competencias Conductuales y Aptitudes Analíticas”, siendo el puntaj</w:t>
      </w:r>
      <w:r w:rsidR="00D6777C">
        <w:rPr>
          <w:rFonts w:ascii="Verdana" w:hAnsi="Verdana" w:cs="Arial"/>
          <w:color w:val="000000"/>
          <w:sz w:val="20"/>
          <w:szCs w:val="20"/>
        </w:rPr>
        <w:t xml:space="preserve">e mínimo requerido de </w:t>
      </w:r>
      <w:r w:rsidR="00223EB0">
        <w:rPr>
          <w:rFonts w:ascii="Verdana" w:hAnsi="Verdana" w:cs="Arial"/>
          <w:color w:val="000000"/>
          <w:sz w:val="20"/>
          <w:szCs w:val="20"/>
        </w:rPr>
        <w:t>12</w:t>
      </w:r>
      <w:r w:rsidR="00D6777C" w:rsidRPr="00A53263">
        <w:rPr>
          <w:rFonts w:ascii="Verdana" w:hAnsi="Verdana" w:cs="Arial"/>
          <w:color w:val="FF0000"/>
          <w:sz w:val="20"/>
          <w:szCs w:val="20"/>
        </w:rPr>
        <w:t xml:space="preserve"> </w:t>
      </w:r>
      <w:r w:rsidR="00D6777C">
        <w:rPr>
          <w:rFonts w:ascii="Verdana" w:hAnsi="Verdana" w:cs="Arial"/>
          <w:color w:val="000000"/>
          <w:sz w:val="20"/>
          <w:szCs w:val="20"/>
        </w:rPr>
        <w:t>puntos.</w:t>
      </w:r>
    </w:p>
    <w:p w:rsidR="00733D29" w:rsidRPr="00A00AF9" w:rsidRDefault="00733D29" w:rsidP="004444CF">
      <w:pPr>
        <w:jc w:val="both"/>
        <w:rPr>
          <w:rFonts w:ascii="Verdana" w:eastAsia="Arial Unicode MS" w:hAnsi="Verdana" w:cs="Arial"/>
          <w:b/>
          <w:bCs/>
          <w:color w:val="333333"/>
          <w:sz w:val="20"/>
          <w:szCs w:val="20"/>
        </w:rPr>
      </w:pPr>
    </w:p>
    <w:p w:rsidR="004444CF" w:rsidRPr="00A00AF9" w:rsidRDefault="00D6777C" w:rsidP="004444CF">
      <w:pPr>
        <w:jc w:val="both"/>
        <w:rPr>
          <w:rFonts w:ascii="Verdana" w:hAnsi="Verdana" w:cs="Arial"/>
          <w:color w:val="333333"/>
          <w:sz w:val="20"/>
          <w:szCs w:val="20"/>
        </w:rPr>
      </w:pPr>
      <w:r>
        <w:rPr>
          <w:rFonts w:ascii="Verdana" w:eastAsia="Arial Unicode MS" w:hAnsi="Verdana" w:cs="Arial"/>
          <w:b/>
          <w:bCs/>
          <w:color w:val="333333"/>
          <w:sz w:val="20"/>
          <w:szCs w:val="20"/>
        </w:rPr>
        <w:t>CUART</w:t>
      </w:r>
      <w:r w:rsidR="004444CF" w:rsidRPr="00A00AF9">
        <w:rPr>
          <w:rFonts w:ascii="Verdana" w:eastAsia="Arial Unicode MS" w:hAnsi="Verdana" w:cs="Arial"/>
          <w:b/>
          <w:bCs/>
          <w:color w:val="333333"/>
          <w:sz w:val="20"/>
          <w:szCs w:val="20"/>
        </w:rPr>
        <w:t xml:space="preserve">A ETAPA: </w:t>
      </w:r>
      <w:bookmarkStart w:id="0" w:name="OLE_LINK1"/>
      <w:bookmarkStart w:id="1" w:name="OLE_LINK2"/>
      <w:r w:rsidR="004444CF" w:rsidRPr="00A00AF9">
        <w:rPr>
          <w:rFonts w:ascii="Verdana" w:eastAsia="Arial Unicode MS" w:hAnsi="Verdana" w:cs="Arial"/>
          <w:b/>
          <w:bCs/>
          <w:color w:val="333333"/>
          <w:sz w:val="20"/>
          <w:szCs w:val="20"/>
        </w:rPr>
        <w:t xml:space="preserve">“Evaluación </w:t>
      </w:r>
      <w:proofErr w:type="spellStart"/>
      <w:r w:rsidR="004444CF" w:rsidRPr="00A00AF9">
        <w:rPr>
          <w:rFonts w:ascii="Verdana" w:eastAsia="Arial Unicode MS" w:hAnsi="Verdana" w:cs="Arial"/>
          <w:b/>
          <w:bCs/>
          <w:color w:val="333333"/>
          <w:sz w:val="20"/>
          <w:szCs w:val="20"/>
        </w:rPr>
        <w:t>Psicolaboral</w:t>
      </w:r>
      <w:proofErr w:type="spellEnd"/>
      <w:r w:rsidR="004444CF" w:rsidRPr="00A00AF9">
        <w:rPr>
          <w:rFonts w:ascii="Verdana" w:eastAsia="Arial Unicode MS" w:hAnsi="Verdana" w:cs="Arial"/>
          <w:b/>
          <w:bCs/>
          <w:color w:val="333333"/>
          <w:sz w:val="20"/>
          <w:szCs w:val="20"/>
        </w:rPr>
        <w:t>”</w:t>
      </w:r>
      <w:bookmarkEnd w:id="0"/>
      <w:bookmarkEnd w:id="1"/>
    </w:p>
    <w:p w:rsidR="004444CF" w:rsidRPr="00D6777C" w:rsidRDefault="004444CF" w:rsidP="004444CF">
      <w:pPr>
        <w:pStyle w:val="NormalWeb"/>
        <w:jc w:val="both"/>
        <w:rPr>
          <w:rFonts w:ascii="Verdana" w:hAnsi="Verdana" w:cs="Arial"/>
          <w:sz w:val="20"/>
          <w:szCs w:val="20"/>
        </w:rPr>
      </w:pPr>
      <w:r w:rsidRPr="00D6777C">
        <w:rPr>
          <w:rFonts w:ascii="Verdana" w:hAnsi="Verdana" w:cs="Arial"/>
          <w:sz w:val="20"/>
          <w:szCs w:val="20"/>
        </w:rPr>
        <w:t xml:space="preserve">Los postulantes que participarán de la </w:t>
      </w:r>
      <w:r w:rsidR="00D6777C">
        <w:rPr>
          <w:rFonts w:ascii="Verdana" w:hAnsi="Verdana" w:cs="Arial"/>
          <w:sz w:val="20"/>
          <w:szCs w:val="20"/>
        </w:rPr>
        <w:t>cuarta</w:t>
      </w:r>
      <w:r w:rsidRPr="00D6777C">
        <w:rPr>
          <w:rFonts w:ascii="Verdana" w:hAnsi="Verdana" w:cs="Arial"/>
          <w:sz w:val="20"/>
          <w:szCs w:val="20"/>
        </w:rPr>
        <w:t xml:space="preserve"> etapa serán aquellos que hayan obtenido al menos </w:t>
      </w:r>
      <w:r w:rsidR="00223EB0">
        <w:rPr>
          <w:rFonts w:ascii="Verdana" w:hAnsi="Verdana" w:cs="Arial"/>
          <w:sz w:val="20"/>
          <w:szCs w:val="20"/>
        </w:rPr>
        <w:t>12</w:t>
      </w:r>
      <w:r w:rsidR="00096D93" w:rsidRPr="00D6777C">
        <w:rPr>
          <w:rFonts w:ascii="Verdana" w:hAnsi="Verdana" w:cs="Arial"/>
          <w:sz w:val="20"/>
          <w:szCs w:val="20"/>
        </w:rPr>
        <w:t xml:space="preserve"> </w:t>
      </w:r>
      <w:r w:rsidRPr="00D6777C">
        <w:rPr>
          <w:rFonts w:ascii="Verdana" w:hAnsi="Verdana" w:cs="Arial"/>
          <w:sz w:val="20"/>
          <w:szCs w:val="20"/>
        </w:rPr>
        <w:t xml:space="preserve"> puntos en la Entrevista Técnica.</w:t>
      </w:r>
    </w:p>
    <w:p w:rsidR="004444CF" w:rsidRPr="00D6777C" w:rsidRDefault="004444CF" w:rsidP="004444CF">
      <w:pPr>
        <w:pStyle w:val="Textoindependiente3"/>
        <w:ind w:hanging="540"/>
        <w:jc w:val="both"/>
        <w:rPr>
          <w:rFonts w:ascii="Verdana" w:hAnsi="Verdana" w:cs="Arial"/>
          <w:sz w:val="20"/>
          <w:szCs w:val="20"/>
        </w:rPr>
      </w:pPr>
      <w:r w:rsidRPr="00D6777C">
        <w:rPr>
          <w:rFonts w:ascii="Verdana" w:hAnsi="Verdana"/>
          <w:b/>
          <w:bCs/>
          <w:sz w:val="20"/>
          <w:szCs w:val="20"/>
        </w:rPr>
        <w:tab/>
      </w:r>
      <w:r w:rsidRPr="00D6777C">
        <w:rPr>
          <w:rFonts w:ascii="Verdana" w:hAnsi="Verdana" w:cs="Arial"/>
          <w:sz w:val="20"/>
          <w:szCs w:val="20"/>
        </w:rPr>
        <w:t xml:space="preserve">Los puntajes respecto de este factor y </w:t>
      </w:r>
      <w:proofErr w:type="spellStart"/>
      <w:r w:rsidRPr="00D6777C">
        <w:rPr>
          <w:rFonts w:ascii="Verdana" w:hAnsi="Verdana" w:cs="Arial"/>
          <w:sz w:val="20"/>
          <w:szCs w:val="20"/>
        </w:rPr>
        <w:t>subfactores</w:t>
      </w:r>
      <w:proofErr w:type="spellEnd"/>
      <w:r w:rsidRPr="00D6777C">
        <w:rPr>
          <w:rFonts w:ascii="Verdana" w:hAnsi="Verdana" w:cs="Arial"/>
          <w:sz w:val="20"/>
          <w:szCs w:val="20"/>
        </w:rPr>
        <w:t xml:space="preserve"> correspondientes a esta etapa serán los que se asignen de conformidad a la tabla de valores indicados a continuación:</w:t>
      </w:r>
    </w:p>
    <w:p w:rsidR="00A53263" w:rsidRDefault="00A53263" w:rsidP="004444CF">
      <w:pPr>
        <w:jc w:val="center"/>
        <w:rPr>
          <w:rFonts w:ascii="Verdana" w:hAnsi="Verdana" w:cs="Arial"/>
          <w:b/>
          <w:color w:val="333333"/>
          <w:sz w:val="20"/>
          <w:szCs w:val="20"/>
          <w:lang w:val="pt-BR"/>
        </w:rPr>
      </w:pPr>
    </w:p>
    <w:p w:rsidR="004444CF" w:rsidRPr="00A00AF9" w:rsidRDefault="00FB3E45" w:rsidP="004444CF">
      <w:pPr>
        <w:jc w:val="center"/>
        <w:rPr>
          <w:rFonts w:ascii="Verdana" w:hAnsi="Verdana" w:cs="Arial"/>
          <w:b/>
          <w:color w:val="333333"/>
          <w:sz w:val="20"/>
          <w:szCs w:val="20"/>
          <w:lang w:val="pt-BR"/>
        </w:rPr>
      </w:pPr>
      <w:r w:rsidRPr="00A00AF9">
        <w:rPr>
          <w:rFonts w:ascii="Verdana" w:hAnsi="Verdana" w:cs="Arial"/>
          <w:b/>
          <w:color w:val="333333"/>
          <w:sz w:val="20"/>
          <w:szCs w:val="20"/>
          <w:lang w:val="pt-BR"/>
        </w:rPr>
        <w:t xml:space="preserve">TABLA N° </w:t>
      </w:r>
      <w:r w:rsidR="0010055B">
        <w:rPr>
          <w:rFonts w:ascii="Verdana" w:hAnsi="Verdana" w:cs="Arial"/>
          <w:b/>
          <w:color w:val="333333"/>
          <w:sz w:val="20"/>
          <w:szCs w:val="20"/>
          <w:lang w:val="pt-BR"/>
        </w:rPr>
        <w:t>5</w:t>
      </w:r>
    </w:p>
    <w:p w:rsidR="0075011B" w:rsidRPr="00A00AF9" w:rsidRDefault="0075011B" w:rsidP="004444CF">
      <w:pPr>
        <w:jc w:val="center"/>
        <w:rPr>
          <w:rFonts w:ascii="Verdana" w:hAnsi="Verdana" w:cs="Arial"/>
          <w:b/>
          <w:color w:val="333333"/>
          <w:sz w:val="20"/>
          <w:szCs w:val="20"/>
          <w:lang w:val="pt-BR"/>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7"/>
        <w:gridCol w:w="3847"/>
        <w:gridCol w:w="1087"/>
        <w:gridCol w:w="1066"/>
        <w:gridCol w:w="1102"/>
      </w:tblGrid>
      <w:tr w:rsidR="0010055B" w:rsidRPr="00A00AF9" w:rsidTr="00A53263">
        <w:trPr>
          <w:tblCellSpacing w:w="22" w:type="dxa"/>
          <w:jc w:val="center"/>
        </w:trPr>
        <w:tc>
          <w:tcPr>
            <w:tcW w:w="2101" w:type="dxa"/>
            <w:tcBorders>
              <w:top w:val="outset" w:sz="6" w:space="0" w:color="auto"/>
              <w:left w:val="outset" w:sz="6" w:space="0" w:color="auto"/>
              <w:bottom w:val="outset" w:sz="6" w:space="0" w:color="auto"/>
              <w:right w:val="outset" w:sz="6" w:space="0" w:color="C0C0C0"/>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FACTOR</w:t>
            </w:r>
          </w:p>
        </w:tc>
        <w:tc>
          <w:tcPr>
            <w:tcW w:w="3803" w:type="dxa"/>
            <w:tcBorders>
              <w:top w:val="outset" w:sz="6" w:space="0" w:color="auto"/>
              <w:left w:val="outset" w:sz="6" w:space="0" w:color="C0C0C0"/>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1043"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PTJE</w:t>
            </w:r>
          </w:p>
        </w:tc>
        <w:tc>
          <w:tcPr>
            <w:tcW w:w="1022"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Fonts w:ascii="Verdana" w:eastAsia="Arial Unicode MS" w:hAnsi="Verdana" w:cs="Arial"/>
                <w:b/>
                <w:bCs/>
                <w:color w:val="333333"/>
                <w:sz w:val="16"/>
                <w:szCs w:val="18"/>
              </w:rPr>
              <w:t xml:space="preserve">PTJE MÁXIMO </w:t>
            </w:r>
          </w:p>
        </w:tc>
        <w:tc>
          <w:tcPr>
            <w:tcW w:w="1036"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6"/>
                <w:szCs w:val="18"/>
              </w:rPr>
            </w:pPr>
            <w:r w:rsidRPr="00A00AF9">
              <w:rPr>
                <w:rFonts w:ascii="Verdana" w:eastAsia="Arial Unicode MS" w:hAnsi="Verdana" w:cs="Arial"/>
                <w:b/>
                <w:bCs/>
                <w:color w:val="333333"/>
                <w:sz w:val="16"/>
                <w:szCs w:val="18"/>
              </w:rPr>
              <w:t xml:space="preserve">PTJE MINIMO </w:t>
            </w:r>
          </w:p>
        </w:tc>
      </w:tr>
      <w:tr w:rsidR="0010055B" w:rsidRPr="00A00AF9" w:rsidTr="00A53263">
        <w:trPr>
          <w:trHeight w:val="514"/>
          <w:tblCellSpacing w:w="22" w:type="dxa"/>
          <w:jc w:val="center"/>
        </w:trPr>
        <w:tc>
          <w:tcPr>
            <w:tcW w:w="2101" w:type="dxa"/>
            <w:vMerge w:val="restart"/>
            <w:tcBorders>
              <w:top w:val="outset" w:sz="6" w:space="0" w:color="auto"/>
              <w:left w:val="outset" w:sz="6" w:space="0" w:color="auto"/>
              <w:right w:val="outset" w:sz="6" w:space="0" w:color="C0C0C0"/>
            </w:tcBorders>
            <w:vAlign w:val="center"/>
          </w:tcPr>
          <w:p w:rsidR="0010055B" w:rsidRPr="00A00AF9" w:rsidRDefault="0010055B" w:rsidP="0075011B">
            <w:pPr>
              <w:jc w:val="center"/>
              <w:rPr>
                <w:rFonts w:ascii="Verdana" w:hAnsi="Verdana" w:cs="Arial"/>
                <w:color w:val="333333"/>
                <w:sz w:val="18"/>
                <w:szCs w:val="18"/>
              </w:rPr>
            </w:pPr>
            <w:r w:rsidRPr="00A00AF9">
              <w:rPr>
                <w:rFonts w:ascii="Verdana" w:hAnsi="Verdana" w:cs="Arial"/>
                <w:color w:val="333333"/>
                <w:sz w:val="18"/>
                <w:szCs w:val="18"/>
              </w:rPr>
              <w:t xml:space="preserve">Entrevista </w:t>
            </w:r>
            <w:proofErr w:type="spellStart"/>
            <w:r w:rsidRPr="00A00AF9">
              <w:rPr>
                <w:rFonts w:ascii="Verdana" w:hAnsi="Verdana" w:cs="Arial"/>
                <w:color w:val="333333"/>
                <w:sz w:val="18"/>
                <w:szCs w:val="18"/>
              </w:rPr>
              <w:t>psicolaboral</w:t>
            </w:r>
            <w:proofErr w:type="spellEnd"/>
          </w:p>
          <w:p w:rsidR="0010055B" w:rsidRPr="00A00AF9" w:rsidRDefault="0010055B" w:rsidP="005254B7">
            <w:pPr>
              <w:jc w:val="center"/>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jc w:val="both"/>
              <w:rPr>
                <w:rFonts w:ascii="Verdana" w:eastAsia="Arial Unicode MS" w:hAnsi="Verdana" w:cs="Arial"/>
                <w:color w:val="333333"/>
                <w:sz w:val="18"/>
                <w:szCs w:val="18"/>
              </w:rPr>
            </w:pPr>
            <w:r w:rsidRPr="00A00AF9">
              <w:rPr>
                <w:rFonts w:ascii="Verdana" w:hAnsi="Verdana" w:cs="Arial"/>
                <w:color w:val="333333"/>
                <w:sz w:val="18"/>
                <w:szCs w:val="18"/>
              </w:rPr>
              <w:t>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8"/>
                <w:szCs w:val="18"/>
              </w:rPr>
            </w:pPr>
            <w:smartTag w:uri="urn:schemas-microsoft-com:office:smarttags" w:element="metricconverter">
              <w:smartTagPr>
                <w:attr w:name="ProductID" w:val="16 a"/>
              </w:smartTagPr>
              <w:r w:rsidRPr="00A00AF9">
                <w:rPr>
                  <w:rFonts w:ascii="Verdana" w:hAnsi="Verdana" w:cs="Arial"/>
                  <w:color w:val="333333"/>
                  <w:sz w:val="18"/>
                  <w:szCs w:val="18"/>
                </w:rPr>
                <w:t>16 a</w:t>
              </w:r>
            </w:smartTag>
            <w:r w:rsidRPr="00A00AF9">
              <w:rPr>
                <w:rFonts w:ascii="Verdana" w:hAnsi="Verdana" w:cs="Arial"/>
                <w:color w:val="333333"/>
                <w:sz w:val="18"/>
                <w:szCs w:val="18"/>
              </w:rPr>
              <w:t xml:space="preserve"> 20</w:t>
            </w:r>
          </w:p>
        </w:tc>
        <w:tc>
          <w:tcPr>
            <w:tcW w:w="1022"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20</w:t>
            </w:r>
          </w:p>
        </w:tc>
        <w:tc>
          <w:tcPr>
            <w:tcW w:w="1036"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12</w:t>
            </w:r>
          </w:p>
        </w:tc>
      </w:tr>
      <w:tr w:rsidR="0010055B" w:rsidRPr="00A00AF9" w:rsidTr="00A53263">
        <w:trPr>
          <w:trHeight w:val="514"/>
          <w:tblCellSpacing w:w="22" w:type="dxa"/>
          <w:jc w:val="center"/>
        </w:trPr>
        <w:tc>
          <w:tcPr>
            <w:tcW w:w="2101"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jc w:val="both"/>
              <w:rPr>
                <w:rFonts w:ascii="Verdana" w:eastAsia="Arial Unicode MS" w:hAnsi="Verdana" w:cs="Arial"/>
                <w:color w:val="333333"/>
                <w:sz w:val="18"/>
                <w:szCs w:val="18"/>
              </w:rPr>
            </w:pPr>
            <w:r w:rsidRPr="00A00AF9">
              <w:rPr>
                <w:rFonts w:ascii="Verdana" w:hAnsi="Verdana" w:cs="Arial"/>
                <w:color w:val="333333"/>
                <w:sz w:val="18"/>
                <w:szCs w:val="18"/>
              </w:rPr>
              <w:t>Recomendable con reparos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jc w:val="center"/>
              <w:rPr>
                <w:rFonts w:ascii="Verdana" w:eastAsia="Arial Unicode MS" w:hAnsi="Verdana" w:cs="Arial"/>
                <w:color w:val="333333"/>
                <w:sz w:val="18"/>
                <w:szCs w:val="18"/>
              </w:rPr>
            </w:pPr>
            <w:smartTag w:uri="urn:schemas-microsoft-com:office:smarttags" w:element="metricconverter">
              <w:smartTagPr>
                <w:attr w:name="ProductID" w:val="12 a"/>
              </w:smartTagPr>
              <w:r w:rsidRPr="00A00AF9">
                <w:rPr>
                  <w:rFonts w:ascii="Verdana" w:hAnsi="Verdana" w:cs="Arial"/>
                  <w:color w:val="333333"/>
                  <w:sz w:val="18"/>
                  <w:szCs w:val="18"/>
                </w:rPr>
                <w:t>12 a</w:t>
              </w:r>
            </w:smartTag>
            <w:r w:rsidRPr="00A00AF9">
              <w:rPr>
                <w:rFonts w:ascii="Verdana" w:hAnsi="Verdana" w:cs="Arial"/>
                <w:color w:val="333333"/>
                <w:sz w:val="18"/>
                <w:szCs w:val="18"/>
              </w:rPr>
              <w:t xml:space="preserve"> 15</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r w:rsidR="0010055B" w:rsidRPr="00A00AF9" w:rsidTr="00A53263">
        <w:trPr>
          <w:trHeight w:val="784"/>
          <w:tblCellSpacing w:w="22" w:type="dxa"/>
          <w:jc w:val="center"/>
        </w:trPr>
        <w:tc>
          <w:tcPr>
            <w:tcW w:w="2101"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line="58" w:lineRule="atLeast"/>
              <w:jc w:val="both"/>
              <w:rPr>
                <w:rFonts w:ascii="Verdana" w:eastAsia="Arial Unicode MS" w:hAnsi="Verdana" w:cs="Arial"/>
                <w:color w:val="333333"/>
                <w:sz w:val="18"/>
                <w:szCs w:val="18"/>
              </w:rPr>
            </w:pPr>
            <w:r w:rsidRPr="00A00AF9">
              <w:rPr>
                <w:rFonts w:ascii="Verdana" w:hAnsi="Verdana" w:cs="Arial"/>
                <w:color w:val="333333"/>
                <w:sz w:val="18"/>
                <w:szCs w:val="18"/>
              </w:rPr>
              <w:t>No 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line="58" w:lineRule="atLeast"/>
              <w:jc w:val="center"/>
              <w:rPr>
                <w:rFonts w:ascii="Verdana" w:eastAsia="Arial Unicode MS" w:hAnsi="Verdana" w:cs="Arial"/>
                <w:color w:val="333333"/>
                <w:sz w:val="18"/>
                <w:szCs w:val="18"/>
              </w:rPr>
            </w:pPr>
            <w:smartTag w:uri="urn:schemas-microsoft-com:office:smarttags" w:element="metricconverter">
              <w:smartTagPr>
                <w:attr w:name="ProductID" w:val="1 a"/>
              </w:smartTagPr>
              <w:r w:rsidRPr="00A00AF9">
                <w:rPr>
                  <w:rFonts w:ascii="Verdana" w:hAnsi="Verdana" w:cs="Arial"/>
                  <w:color w:val="333333"/>
                  <w:sz w:val="18"/>
                  <w:szCs w:val="18"/>
                </w:rPr>
                <w:t>1 a</w:t>
              </w:r>
            </w:smartTag>
            <w:r w:rsidRPr="00A00AF9">
              <w:rPr>
                <w:rFonts w:ascii="Verdana" w:hAnsi="Verdana" w:cs="Arial"/>
                <w:color w:val="333333"/>
                <w:sz w:val="18"/>
                <w:szCs w:val="18"/>
              </w:rPr>
              <w:t xml:space="preserve"> 11</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bl>
    <w:p w:rsidR="0075011B" w:rsidRPr="00A00AF9" w:rsidRDefault="0075011B" w:rsidP="0075011B">
      <w:pPr>
        <w:spacing w:before="100" w:beforeAutospacing="1" w:after="100" w:afterAutospacing="1"/>
        <w:jc w:val="center"/>
        <w:rPr>
          <w:rFonts w:ascii="Verdana" w:eastAsia="Arial Unicode MS" w:hAnsi="Verdana" w:cs="Arial"/>
          <w:b/>
          <w:bCs/>
          <w:color w:val="333333"/>
          <w:sz w:val="20"/>
          <w:szCs w:val="20"/>
        </w:rPr>
      </w:pPr>
    </w:p>
    <w:p w:rsidR="004444CF" w:rsidRPr="00A00AF9" w:rsidRDefault="0010055B" w:rsidP="004444CF">
      <w:pPr>
        <w:pStyle w:val="Ttulo4"/>
        <w:rPr>
          <w:rFonts w:ascii="Verdana" w:hAnsi="Verdana" w:cs="Arial"/>
          <w:color w:val="333333"/>
          <w:sz w:val="20"/>
          <w:szCs w:val="20"/>
        </w:rPr>
      </w:pPr>
      <w:r>
        <w:rPr>
          <w:rFonts w:ascii="Verdana" w:hAnsi="Verdana" w:cs="Arial"/>
          <w:color w:val="333333"/>
          <w:sz w:val="20"/>
          <w:szCs w:val="20"/>
        </w:rPr>
        <w:t>QUINTA</w:t>
      </w:r>
      <w:r w:rsidR="004444CF" w:rsidRPr="00A00AF9">
        <w:rPr>
          <w:rFonts w:ascii="Verdana" w:hAnsi="Verdana" w:cs="Arial"/>
          <w:color w:val="333333"/>
          <w:sz w:val="20"/>
          <w:szCs w:val="20"/>
        </w:rPr>
        <w:t xml:space="preserve"> ETAPA: “Selección Final”</w:t>
      </w:r>
    </w:p>
    <w:p w:rsidR="004444CF" w:rsidRPr="00A00AF9" w:rsidRDefault="004444CF" w:rsidP="004444CF">
      <w:pPr>
        <w:rPr>
          <w:rFonts w:ascii="Verdana" w:hAnsi="Verdana"/>
        </w:rPr>
      </w:pPr>
    </w:p>
    <w:p w:rsidR="00EE034B" w:rsidRDefault="004444CF" w:rsidP="00733D29">
      <w:pPr>
        <w:jc w:val="both"/>
        <w:rPr>
          <w:rFonts w:ascii="Verdana" w:hAnsi="Verdana" w:cs="Arial"/>
          <w:color w:val="333333"/>
          <w:sz w:val="20"/>
          <w:szCs w:val="20"/>
        </w:rPr>
      </w:pPr>
      <w:r w:rsidRPr="00A00AF9">
        <w:rPr>
          <w:rFonts w:ascii="Verdana" w:hAnsi="Verdana" w:cs="Arial"/>
          <w:color w:val="333333"/>
          <w:sz w:val="20"/>
          <w:szCs w:val="20"/>
        </w:rPr>
        <w:t>Sobre la base de los antecedentes acumulados en todo el proceso, el Comité de Selección nombrado para estos efectos deliberará y seleccionará entre todos los candidatos idóneos, aquél que cumpla en mayor medida con las compet</w:t>
      </w:r>
      <w:r w:rsidR="00733D29" w:rsidRPr="00A00AF9">
        <w:rPr>
          <w:rFonts w:ascii="Verdana" w:hAnsi="Verdana" w:cs="Arial"/>
          <w:color w:val="333333"/>
          <w:sz w:val="20"/>
          <w:szCs w:val="20"/>
        </w:rPr>
        <w:t xml:space="preserve">encias requeridas para el cargo.  </w:t>
      </w:r>
    </w:p>
    <w:p w:rsidR="00EE034B" w:rsidRDefault="00EE034B" w:rsidP="00733D29">
      <w:pPr>
        <w:jc w:val="both"/>
        <w:rPr>
          <w:rFonts w:ascii="Verdana" w:hAnsi="Verdana" w:cs="Arial"/>
          <w:color w:val="333333"/>
          <w:sz w:val="20"/>
          <w:szCs w:val="20"/>
        </w:rPr>
      </w:pPr>
    </w:p>
    <w:p w:rsidR="004444CF" w:rsidRPr="00A00AF9" w:rsidRDefault="004444CF" w:rsidP="00733D29">
      <w:pPr>
        <w:jc w:val="both"/>
        <w:rPr>
          <w:rFonts w:ascii="Verdana" w:hAnsi="Verdana" w:cs="Arial"/>
          <w:color w:val="333333"/>
          <w:sz w:val="20"/>
          <w:szCs w:val="20"/>
        </w:rPr>
      </w:pPr>
      <w:r w:rsidRPr="00A00AF9">
        <w:rPr>
          <w:rFonts w:ascii="Verdana" w:hAnsi="Verdana" w:cs="Arial"/>
          <w:color w:val="333333"/>
          <w:sz w:val="20"/>
          <w:szCs w:val="20"/>
        </w:rPr>
        <w:t xml:space="preserve">Será considerado postulante idóneo aquel que cumpliendo los puntajes mínimos exigidos en cada uno de los factores evaluados en las </w:t>
      </w:r>
      <w:r w:rsidR="0010055B">
        <w:rPr>
          <w:rFonts w:ascii="Verdana" w:hAnsi="Verdana" w:cs="Arial"/>
          <w:color w:val="333333"/>
          <w:sz w:val="20"/>
          <w:szCs w:val="20"/>
        </w:rPr>
        <w:t>cuatro</w:t>
      </w:r>
      <w:r w:rsidRPr="00A00AF9">
        <w:rPr>
          <w:rFonts w:ascii="Verdana" w:hAnsi="Verdana" w:cs="Arial"/>
          <w:color w:val="333333"/>
          <w:sz w:val="20"/>
          <w:szCs w:val="20"/>
        </w:rPr>
        <w:t xml:space="preserve"> etapas previas, obtenga un puntaje acumulado de al menos</w:t>
      </w:r>
      <w:r w:rsidR="007B5F2D" w:rsidRPr="00A00AF9">
        <w:rPr>
          <w:rFonts w:ascii="Verdana" w:hAnsi="Verdana" w:cs="Arial"/>
          <w:color w:val="333333"/>
          <w:sz w:val="20"/>
          <w:szCs w:val="20"/>
        </w:rPr>
        <w:t xml:space="preserve"> </w:t>
      </w:r>
      <w:r w:rsidR="00045FF9">
        <w:rPr>
          <w:rFonts w:ascii="Verdana" w:hAnsi="Verdana" w:cs="Arial"/>
          <w:color w:val="333333"/>
          <w:sz w:val="20"/>
          <w:szCs w:val="20"/>
        </w:rPr>
        <w:t>64</w:t>
      </w:r>
      <w:r w:rsidR="005563E8" w:rsidRPr="00A00AF9">
        <w:rPr>
          <w:rFonts w:ascii="Verdana" w:hAnsi="Verdana" w:cs="Arial"/>
          <w:color w:val="333333"/>
          <w:sz w:val="20"/>
          <w:szCs w:val="20"/>
        </w:rPr>
        <w:t xml:space="preserve"> </w:t>
      </w:r>
      <w:r w:rsidRPr="00A00AF9">
        <w:rPr>
          <w:rFonts w:ascii="Verdana" w:hAnsi="Verdana" w:cs="Arial"/>
          <w:color w:val="333333"/>
          <w:sz w:val="20"/>
          <w:szCs w:val="20"/>
        </w:rPr>
        <w:t>puntos.</w:t>
      </w:r>
    </w:p>
    <w:p w:rsidR="003B6599" w:rsidRPr="00A00AF9" w:rsidRDefault="003B6599" w:rsidP="00733D29">
      <w:pPr>
        <w:jc w:val="both"/>
        <w:rPr>
          <w:rFonts w:ascii="Verdana" w:hAnsi="Verdana" w:cs="Arial"/>
          <w:color w:val="333333"/>
          <w:sz w:val="20"/>
          <w:szCs w:val="20"/>
        </w:rPr>
      </w:pPr>
    </w:p>
    <w:p w:rsidR="00862AA2" w:rsidRDefault="009013E7" w:rsidP="009368E9">
      <w:pPr>
        <w:pStyle w:val="NormalWeb"/>
        <w:rPr>
          <w:rFonts w:ascii="Verdana" w:hAnsi="Verdana" w:cs="Arial"/>
          <w:color w:val="333333"/>
          <w:sz w:val="20"/>
          <w:szCs w:val="20"/>
        </w:rPr>
      </w:pPr>
      <w:r w:rsidRPr="00A00AF9">
        <w:rPr>
          <w:rFonts w:ascii="Verdana" w:hAnsi="Verdana"/>
          <w:b/>
          <w:sz w:val="20"/>
          <w:szCs w:val="20"/>
        </w:rPr>
        <w:t>PROCESO DE POSTULACIÓN</w:t>
      </w:r>
    </w:p>
    <w:p w:rsidR="00862AA2" w:rsidRPr="00223EB0" w:rsidRDefault="00862AA2" w:rsidP="00862AA2">
      <w:pPr>
        <w:jc w:val="both"/>
        <w:rPr>
          <w:rFonts w:ascii="Verdana" w:hAnsi="Verdana"/>
          <w:bCs/>
          <w:sz w:val="20"/>
          <w:szCs w:val="20"/>
        </w:rPr>
      </w:pPr>
      <w:r>
        <w:rPr>
          <w:rFonts w:ascii="Verdana" w:hAnsi="Verdana"/>
          <w:color w:val="333333"/>
          <w:sz w:val="20"/>
          <w:szCs w:val="20"/>
        </w:rPr>
        <w:t>La publicación del concurso en prensa escrita y página Web BCN (</w:t>
      </w:r>
      <w:hyperlink r:id="rId8" w:tooltip="blocked::http://www.bcn.cl/concurso_publico/" w:history="1">
        <w:r>
          <w:rPr>
            <w:rStyle w:val="Hipervnculo"/>
          </w:rPr>
          <w:t>http://www.bcn.cl/concurso_publico/</w:t>
        </w:r>
      </w:hyperlink>
      <w:r>
        <w:rPr>
          <w:rFonts w:ascii="Verdana" w:hAnsi="Verdana"/>
          <w:color w:val="333333"/>
          <w:sz w:val="20"/>
          <w:szCs w:val="20"/>
        </w:rPr>
        <w:t>),</w:t>
      </w:r>
      <w:r>
        <w:rPr>
          <w:rFonts w:ascii="Verdana" w:hAnsi="Verdana"/>
          <w:b/>
          <w:bCs/>
          <w:color w:val="333333"/>
          <w:sz w:val="20"/>
          <w:szCs w:val="20"/>
        </w:rPr>
        <w:t xml:space="preserve"> </w:t>
      </w:r>
      <w:r>
        <w:rPr>
          <w:rFonts w:ascii="Verdana" w:hAnsi="Verdana"/>
          <w:color w:val="333333"/>
          <w:sz w:val="20"/>
          <w:szCs w:val="20"/>
        </w:rPr>
        <w:t xml:space="preserve">se realizará el día </w:t>
      </w:r>
      <w:r w:rsidRPr="00223EB0">
        <w:rPr>
          <w:rFonts w:ascii="Verdana" w:hAnsi="Verdana"/>
          <w:b/>
          <w:bCs/>
          <w:sz w:val="20"/>
          <w:szCs w:val="20"/>
        </w:rPr>
        <w:t>domingo 1</w:t>
      </w:r>
      <w:r w:rsidR="00223EB0">
        <w:rPr>
          <w:rFonts w:ascii="Verdana" w:hAnsi="Verdana"/>
          <w:b/>
          <w:bCs/>
          <w:sz w:val="20"/>
          <w:szCs w:val="20"/>
        </w:rPr>
        <w:t>7</w:t>
      </w:r>
      <w:r w:rsidRPr="00223EB0">
        <w:rPr>
          <w:rFonts w:ascii="Verdana" w:hAnsi="Verdana"/>
          <w:b/>
          <w:bCs/>
          <w:sz w:val="20"/>
          <w:szCs w:val="20"/>
        </w:rPr>
        <w:t xml:space="preserve"> de </w:t>
      </w:r>
      <w:r w:rsidR="00223EB0">
        <w:rPr>
          <w:rFonts w:ascii="Verdana" w:hAnsi="Verdana"/>
          <w:b/>
          <w:bCs/>
          <w:sz w:val="20"/>
          <w:szCs w:val="20"/>
        </w:rPr>
        <w:t>mayo</w:t>
      </w:r>
      <w:r w:rsidRPr="00223EB0">
        <w:rPr>
          <w:rFonts w:ascii="Verdana" w:hAnsi="Verdana"/>
          <w:sz w:val="20"/>
          <w:szCs w:val="20"/>
        </w:rPr>
        <w:t xml:space="preserve"> </w:t>
      </w:r>
      <w:r w:rsidRPr="00223EB0">
        <w:rPr>
          <w:rFonts w:ascii="Verdana" w:hAnsi="Verdana"/>
          <w:b/>
          <w:bCs/>
          <w:sz w:val="20"/>
          <w:szCs w:val="20"/>
        </w:rPr>
        <w:t xml:space="preserve">de 2015 </w:t>
      </w:r>
      <w:r w:rsidRPr="00223EB0">
        <w:rPr>
          <w:rFonts w:ascii="Verdana" w:hAnsi="Verdana"/>
          <w:sz w:val="20"/>
          <w:szCs w:val="20"/>
        </w:rPr>
        <w:t xml:space="preserve">y el sistema de postulación en línea se abrirá el día </w:t>
      </w:r>
      <w:r w:rsidRPr="00223EB0">
        <w:rPr>
          <w:rFonts w:ascii="Verdana" w:hAnsi="Verdana"/>
          <w:b/>
          <w:bCs/>
          <w:sz w:val="20"/>
          <w:szCs w:val="20"/>
        </w:rPr>
        <w:t>lunes 1</w:t>
      </w:r>
      <w:r w:rsidR="00223EB0">
        <w:rPr>
          <w:rFonts w:ascii="Verdana" w:hAnsi="Verdana"/>
          <w:b/>
          <w:bCs/>
          <w:sz w:val="20"/>
          <w:szCs w:val="20"/>
        </w:rPr>
        <w:t>8</w:t>
      </w:r>
      <w:r w:rsidRPr="00223EB0">
        <w:rPr>
          <w:rFonts w:ascii="Verdana" w:hAnsi="Verdana"/>
          <w:b/>
          <w:bCs/>
          <w:sz w:val="20"/>
          <w:szCs w:val="20"/>
        </w:rPr>
        <w:t xml:space="preserve"> de </w:t>
      </w:r>
      <w:r w:rsidR="00223EB0">
        <w:rPr>
          <w:rFonts w:ascii="Verdana" w:hAnsi="Verdana"/>
          <w:b/>
          <w:bCs/>
          <w:sz w:val="20"/>
          <w:szCs w:val="20"/>
        </w:rPr>
        <w:t>mayo</w:t>
      </w:r>
      <w:r w:rsidRPr="00223EB0">
        <w:rPr>
          <w:rFonts w:ascii="Verdana" w:hAnsi="Verdana"/>
          <w:sz w:val="20"/>
          <w:szCs w:val="20"/>
        </w:rPr>
        <w:t xml:space="preserve"> </w:t>
      </w:r>
      <w:r w:rsidRPr="00223EB0">
        <w:rPr>
          <w:rFonts w:ascii="Verdana" w:hAnsi="Verdana"/>
          <w:b/>
          <w:bCs/>
          <w:sz w:val="20"/>
          <w:szCs w:val="20"/>
        </w:rPr>
        <w:t>de 2015</w:t>
      </w:r>
      <w:r w:rsidRPr="00223EB0">
        <w:rPr>
          <w:rFonts w:ascii="Verdana" w:hAnsi="Verdana"/>
          <w:sz w:val="20"/>
          <w:szCs w:val="20"/>
        </w:rPr>
        <w:t>,</w:t>
      </w:r>
      <w:r w:rsidRPr="00223EB0">
        <w:rPr>
          <w:rFonts w:ascii="Verdana" w:hAnsi="Verdana"/>
          <w:b/>
          <w:bCs/>
          <w:sz w:val="20"/>
          <w:szCs w:val="20"/>
        </w:rPr>
        <w:t xml:space="preserve"> </w:t>
      </w:r>
      <w:r w:rsidRPr="00223EB0">
        <w:rPr>
          <w:rFonts w:ascii="Verdana" w:hAnsi="Verdana"/>
          <w:bCs/>
          <w:sz w:val="20"/>
          <w:szCs w:val="20"/>
        </w:rPr>
        <w:t>y estará disponible hasta las 23:59 horas del día 2</w:t>
      </w:r>
      <w:r w:rsidR="00223EB0">
        <w:rPr>
          <w:rFonts w:ascii="Verdana" w:hAnsi="Verdana"/>
          <w:bCs/>
          <w:sz w:val="20"/>
          <w:szCs w:val="20"/>
        </w:rPr>
        <w:t>9 de mayo</w:t>
      </w:r>
      <w:r w:rsidRPr="00223EB0">
        <w:rPr>
          <w:rFonts w:ascii="Verdana" w:hAnsi="Verdana"/>
          <w:bCs/>
          <w:sz w:val="20"/>
          <w:szCs w:val="20"/>
        </w:rPr>
        <w:t xml:space="preserve"> de 2015</w:t>
      </w:r>
      <w:r w:rsidRPr="00223EB0">
        <w:rPr>
          <w:rFonts w:ascii="Verdana" w:hAnsi="Verdana"/>
          <w:sz w:val="20"/>
          <w:szCs w:val="20"/>
        </w:rPr>
        <w:t>.</w:t>
      </w:r>
    </w:p>
    <w:p w:rsidR="00862AA2" w:rsidRPr="00A53263" w:rsidRDefault="00862AA2" w:rsidP="00862AA2">
      <w:pPr>
        <w:rPr>
          <w:rFonts w:ascii="Verdana" w:hAnsi="Verdana"/>
          <w:color w:val="FF0000"/>
          <w:sz w:val="22"/>
          <w:szCs w:val="22"/>
        </w:rPr>
      </w:pPr>
    </w:p>
    <w:p w:rsidR="00862AA2" w:rsidRDefault="00862AA2" w:rsidP="00862AA2">
      <w:pPr>
        <w:jc w:val="both"/>
        <w:rPr>
          <w:rFonts w:ascii="Verdana" w:hAnsi="Verdana"/>
          <w:color w:val="333333"/>
          <w:sz w:val="20"/>
          <w:szCs w:val="20"/>
        </w:rPr>
      </w:pPr>
      <w:r w:rsidRPr="00223EB0">
        <w:rPr>
          <w:rFonts w:ascii="Verdana" w:hAnsi="Verdana"/>
          <w:sz w:val="20"/>
          <w:szCs w:val="20"/>
        </w:rPr>
        <w:t>El Postulante deberá ingresar sus antecedentes y documentación de respaldo</w:t>
      </w:r>
      <w:r>
        <w:rPr>
          <w:rFonts w:ascii="Verdana" w:hAnsi="Verdana"/>
          <w:color w:val="333333"/>
          <w:sz w:val="20"/>
          <w:szCs w:val="20"/>
        </w:rPr>
        <w:t xml:space="preserve">, en lo posible en formato </w:t>
      </w:r>
      <w:proofErr w:type="spellStart"/>
      <w:r>
        <w:rPr>
          <w:rFonts w:ascii="Verdana" w:hAnsi="Verdana"/>
          <w:color w:val="333333"/>
          <w:sz w:val="20"/>
          <w:szCs w:val="20"/>
        </w:rPr>
        <w:t>pdf</w:t>
      </w:r>
      <w:proofErr w:type="spellEnd"/>
      <w:r>
        <w:rPr>
          <w:rFonts w:ascii="Verdana" w:hAnsi="Verdana"/>
          <w:color w:val="333333"/>
          <w:sz w:val="20"/>
          <w:szCs w:val="20"/>
        </w:rPr>
        <w:t>, en el portal de postulaciones de la BCN (</w:t>
      </w:r>
      <w:hyperlink r:id="rId9" w:tooltip="blocked::http://www.bcn.cl/concurso_publico/" w:history="1">
        <w:r>
          <w:rPr>
            <w:rStyle w:val="Hipervnculo"/>
          </w:rPr>
          <w:t>http://www.bcn.cl/concurso_publico/</w:t>
        </w:r>
      </w:hyperlink>
      <w:r>
        <w:rPr>
          <w:rFonts w:ascii="Verdana" w:hAnsi="Verdana"/>
          <w:color w:val="333333"/>
          <w:sz w:val="20"/>
          <w:szCs w:val="20"/>
        </w:rPr>
        <w:t>)</w:t>
      </w:r>
    </w:p>
    <w:p w:rsidR="00862AA2" w:rsidRDefault="00862AA2" w:rsidP="00862AA2">
      <w:pPr>
        <w:jc w:val="both"/>
      </w:pPr>
    </w:p>
    <w:p w:rsidR="004444CF" w:rsidRPr="00A00AF9" w:rsidRDefault="004444CF" w:rsidP="00A53263">
      <w:pPr>
        <w:pStyle w:val="NormalWeb"/>
        <w:rPr>
          <w:rFonts w:ascii="Verdana" w:hAnsi="Verdana" w:cs="Arial"/>
          <w:color w:val="333333"/>
          <w:sz w:val="20"/>
          <w:szCs w:val="22"/>
        </w:rPr>
      </w:pPr>
      <w:r w:rsidRPr="00A00AF9">
        <w:rPr>
          <w:rFonts w:ascii="Verdana" w:hAnsi="Verdana" w:cs="Arial"/>
          <w:b/>
          <w:bCs/>
          <w:color w:val="333333"/>
          <w:sz w:val="20"/>
          <w:szCs w:val="22"/>
        </w:rPr>
        <w:lastRenderedPageBreak/>
        <w:t>REQUISITOS DE POSTULACIÓN</w:t>
      </w:r>
    </w:p>
    <w:p w:rsidR="004444CF" w:rsidRPr="00A00AF9" w:rsidRDefault="004444CF" w:rsidP="004444CF">
      <w:pPr>
        <w:autoSpaceDE w:val="0"/>
        <w:autoSpaceDN w:val="0"/>
        <w:adjustRightInd w:val="0"/>
        <w:jc w:val="both"/>
        <w:rPr>
          <w:rFonts w:ascii="Verdana" w:hAnsi="Verdana" w:cs="Arial"/>
          <w:b/>
          <w:bCs/>
          <w:color w:val="333333"/>
          <w:sz w:val="20"/>
          <w:szCs w:val="22"/>
        </w:rPr>
      </w:pPr>
      <w:r w:rsidRPr="00A00AF9">
        <w:rPr>
          <w:rFonts w:ascii="Verdana" w:hAnsi="Verdana" w:cs="Arial"/>
          <w:b/>
          <w:bCs/>
          <w:color w:val="333333"/>
          <w:sz w:val="20"/>
          <w:szCs w:val="22"/>
        </w:rPr>
        <w:t xml:space="preserve">Para hacer válida su postulación, los(as) interesados(as) deberán </w:t>
      </w:r>
      <w:r w:rsidR="007B5F2D" w:rsidRPr="00A00AF9">
        <w:rPr>
          <w:rFonts w:ascii="Verdana" w:hAnsi="Verdana" w:cs="Arial"/>
          <w:b/>
          <w:bCs/>
          <w:color w:val="333333"/>
          <w:sz w:val="20"/>
          <w:szCs w:val="22"/>
        </w:rPr>
        <w:t xml:space="preserve">ingresar al sistema de postulación en </w:t>
      </w:r>
      <w:r w:rsidR="00733D29" w:rsidRPr="00A00AF9">
        <w:rPr>
          <w:rFonts w:ascii="Verdana" w:hAnsi="Verdana" w:cs="Arial"/>
          <w:b/>
          <w:bCs/>
          <w:color w:val="333333"/>
          <w:sz w:val="20"/>
          <w:szCs w:val="22"/>
        </w:rPr>
        <w:t>línea,</w:t>
      </w:r>
      <w:r w:rsidR="007B5F2D" w:rsidRPr="00A00AF9">
        <w:rPr>
          <w:rFonts w:ascii="Verdana" w:hAnsi="Verdana" w:cs="Arial"/>
          <w:b/>
          <w:bCs/>
          <w:color w:val="333333"/>
          <w:sz w:val="20"/>
          <w:szCs w:val="22"/>
        </w:rPr>
        <w:t xml:space="preserve"> la siguiente</w:t>
      </w:r>
      <w:r w:rsidRPr="00A00AF9">
        <w:rPr>
          <w:rFonts w:ascii="Verdana" w:hAnsi="Verdana" w:cs="Arial"/>
          <w:b/>
          <w:bCs/>
          <w:color w:val="333333"/>
          <w:sz w:val="20"/>
          <w:szCs w:val="22"/>
        </w:rPr>
        <w:t xml:space="preserve"> documentación:</w:t>
      </w:r>
    </w:p>
    <w:p w:rsidR="004444CF" w:rsidRPr="00A00AF9" w:rsidRDefault="004444CF" w:rsidP="004444CF">
      <w:pPr>
        <w:autoSpaceDE w:val="0"/>
        <w:autoSpaceDN w:val="0"/>
        <w:adjustRightInd w:val="0"/>
        <w:rPr>
          <w:rFonts w:ascii="Verdana" w:hAnsi="Verdana" w:cs="Arial"/>
          <w:color w:val="333333"/>
          <w:sz w:val="20"/>
          <w:szCs w:val="22"/>
        </w:rPr>
      </w:pPr>
    </w:p>
    <w:p w:rsidR="004444CF" w:rsidRPr="00A00AF9" w:rsidRDefault="004444CF"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 xml:space="preserve">a. </w:t>
      </w:r>
      <w:r w:rsidR="00FB2FBE" w:rsidRPr="00A00AF9">
        <w:rPr>
          <w:rFonts w:ascii="Verdana" w:hAnsi="Verdana" w:cs="Arial"/>
          <w:color w:val="333333"/>
          <w:sz w:val="20"/>
          <w:szCs w:val="22"/>
        </w:rPr>
        <w:t>C</w:t>
      </w:r>
      <w:r w:rsidRPr="00A00AF9">
        <w:rPr>
          <w:rFonts w:ascii="Verdana" w:hAnsi="Verdana" w:cs="Arial"/>
          <w:color w:val="333333"/>
          <w:sz w:val="20"/>
          <w:szCs w:val="22"/>
        </w:rPr>
        <w:t>arta conductora que fundamente su motivación a postular a este concurso público.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b</w:t>
      </w:r>
      <w:r w:rsidR="00FB2FBE" w:rsidRPr="00A00AF9">
        <w:rPr>
          <w:rFonts w:ascii="Verdana" w:hAnsi="Verdana" w:cs="Arial"/>
          <w:color w:val="333333"/>
          <w:sz w:val="20"/>
          <w:szCs w:val="22"/>
        </w:rPr>
        <w:t>. D</w:t>
      </w:r>
      <w:r w:rsidR="004444CF" w:rsidRPr="00A00AF9">
        <w:rPr>
          <w:rFonts w:ascii="Verdana" w:hAnsi="Verdana" w:cs="Arial"/>
          <w:color w:val="333333"/>
          <w:sz w:val="20"/>
          <w:szCs w:val="22"/>
        </w:rPr>
        <w:t>eclaración jurada ante notario en formato estándar propuesto.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b/>
          <w:color w:val="333333"/>
          <w:sz w:val="20"/>
          <w:szCs w:val="22"/>
        </w:rPr>
      </w:pPr>
      <w:r w:rsidRPr="00A00AF9">
        <w:rPr>
          <w:rFonts w:ascii="Verdana" w:hAnsi="Verdana" w:cs="Arial"/>
          <w:color w:val="333333"/>
          <w:sz w:val="20"/>
          <w:szCs w:val="22"/>
        </w:rPr>
        <w:t>c</w:t>
      </w:r>
      <w:r w:rsidR="004444CF" w:rsidRPr="00A00AF9">
        <w:rPr>
          <w:rFonts w:ascii="Verdana" w:hAnsi="Verdana" w:cs="Arial"/>
          <w:color w:val="333333"/>
          <w:sz w:val="20"/>
          <w:szCs w:val="22"/>
        </w:rPr>
        <w:t xml:space="preserve">. </w:t>
      </w:r>
      <w:r w:rsidR="00053C3C" w:rsidRPr="00A00AF9">
        <w:rPr>
          <w:rFonts w:ascii="Verdana" w:hAnsi="Verdana" w:cs="Arial"/>
          <w:color w:val="333333"/>
          <w:sz w:val="20"/>
          <w:szCs w:val="22"/>
        </w:rPr>
        <w:t>F</w:t>
      </w:r>
      <w:r w:rsidR="004444CF" w:rsidRPr="00A00AF9">
        <w:rPr>
          <w:rFonts w:ascii="Verdana" w:hAnsi="Verdana" w:cs="Arial"/>
          <w:color w:val="333333"/>
          <w:sz w:val="20"/>
          <w:szCs w:val="22"/>
        </w:rPr>
        <w:t>otocopia de</w:t>
      </w:r>
      <w:r w:rsidR="005C13AA">
        <w:rPr>
          <w:rFonts w:ascii="Verdana" w:hAnsi="Verdana" w:cs="Arial"/>
          <w:color w:val="333333"/>
          <w:sz w:val="20"/>
          <w:szCs w:val="22"/>
        </w:rPr>
        <w:t>l</w:t>
      </w:r>
      <w:r w:rsidR="004444CF" w:rsidRPr="00A00AF9">
        <w:rPr>
          <w:rFonts w:ascii="Verdana" w:hAnsi="Verdana" w:cs="Arial"/>
          <w:color w:val="333333"/>
          <w:sz w:val="20"/>
          <w:szCs w:val="22"/>
        </w:rPr>
        <w:t xml:space="preserve"> título</w:t>
      </w:r>
      <w:r w:rsidR="00FE2C3C" w:rsidRPr="00A00AF9">
        <w:rPr>
          <w:rFonts w:ascii="Verdana" w:hAnsi="Verdana" w:cs="Arial"/>
          <w:color w:val="333333"/>
          <w:sz w:val="20"/>
          <w:szCs w:val="22"/>
        </w:rPr>
        <w:t xml:space="preserve"> profesional</w:t>
      </w:r>
      <w:r w:rsidR="004444CF" w:rsidRPr="00A00AF9">
        <w:rPr>
          <w:rFonts w:ascii="Verdana" w:hAnsi="Verdana" w:cs="Arial"/>
          <w:color w:val="333333"/>
          <w:sz w:val="20"/>
          <w:szCs w:val="22"/>
        </w:rPr>
        <w:t>. El postulante seleccionado deberá presentar el documento original o fotocopia de título certificada ante notario.</w:t>
      </w:r>
      <w:r w:rsidR="00FE2C3C" w:rsidRPr="00A00AF9">
        <w:rPr>
          <w:rFonts w:ascii="Verdana" w:hAnsi="Verdana" w:cs="Arial"/>
          <w:color w:val="333333"/>
          <w:sz w:val="20"/>
          <w:szCs w:val="22"/>
        </w:rPr>
        <w:t xml:space="preserve"> </w:t>
      </w:r>
      <w:r w:rsidR="00FE2C3C" w:rsidRPr="00A00AF9">
        <w:rPr>
          <w:rFonts w:ascii="Verdana" w:hAnsi="Verdana" w:cs="Arial"/>
          <w:b/>
          <w:color w:val="333333"/>
          <w:sz w:val="20"/>
          <w:szCs w:val="22"/>
        </w:rPr>
        <w:t xml:space="preserve">Si el título profesional se obtuvo en el extranjero debe estar reconocido por el Estado de Chile, ya sea </w:t>
      </w:r>
      <w:r w:rsidR="0010055B" w:rsidRPr="00A00AF9">
        <w:rPr>
          <w:rFonts w:ascii="Verdana" w:hAnsi="Verdana" w:cs="Arial"/>
          <w:b/>
          <w:color w:val="333333"/>
          <w:sz w:val="20"/>
          <w:szCs w:val="22"/>
        </w:rPr>
        <w:t>porque</w:t>
      </w:r>
      <w:r w:rsidR="00FE2C3C" w:rsidRPr="00A00AF9">
        <w:rPr>
          <w:rFonts w:ascii="Verdana" w:hAnsi="Verdana" w:cs="Arial"/>
          <w:b/>
          <w:color w:val="333333"/>
          <w:sz w:val="20"/>
          <w:szCs w:val="22"/>
        </w:rPr>
        <w:t xml:space="preserve"> fue otorgado por algún país en Convenio Bilateral o Multilateral con Chile o bien si el título fue otorgado por un país que no mantiene tratados internacionales con nuestro país en este ámbito, debe estar revalidado por la Universidad de Chile.</w:t>
      </w:r>
    </w:p>
    <w:p w:rsidR="009013E7" w:rsidRPr="00A00AF9" w:rsidRDefault="009013E7" w:rsidP="004444CF">
      <w:pPr>
        <w:autoSpaceDE w:val="0"/>
        <w:autoSpaceDN w:val="0"/>
        <w:adjustRightInd w:val="0"/>
        <w:jc w:val="both"/>
        <w:rPr>
          <w:rFonts w:ascii="Verdana" w:hAnsi="Verdana" w:cs="Arial"/>
          <w:color w:val="333333"/>
          <w:sz w:val="20"/>
          <w:szCs w:val="22"/>
        </w:rPr>
      </w:pPr>
    </w:p>
    <w:p w:rsidR="009013E7"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d</w:t>
      </w:r>
      <w:r w:rsidR="009013E7"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9013E7" w:rsidRPr="00A00AF9">
        <w:rPr>
          <w:rFonts w:ascii="Verdana" w:hAnsi="Verdana" w:cs="Arial"/>
          <w:color w:val="333333"/>
          <w:sz w:val="20"/>
          <w:szCs w:val="22"/>
        </w:rPr>
        <w:t xml:space="preserve">ertificados que acrediten </w:t>
      </w:r>
      <w:r w:rsidR="0010055B">
        <w:rPr>
          <w:rFonts w:ascii="Verdana" w:hAnsi="Verdana" w:cs="Arial"/>
          <w:color w:val="333333"/>
          <w:sz w:val="20"/>
          <w:szCs w:val="22"/>
        </w:rPr>
        <w:t xml:space="preserve">postgrados </w:t>
      </w:r>
      <w:r w:rsidR="009013E7" w:rsidRPr="00A00AF9">
        <w:rPr>
          <w:rFonts w:ascii="Verdana" w:hAnsi="Verdana" w:cs="Arial"/>
          <w:color w:val="333333"/>
          <w:sz w:val="20"/>
          <w:szCs w:val="22"/>
        </w:rPr>
        <w:t>informados en su currículum vita</w:t>
      </w:r>
      <w:r w:rsidR="008B18C0" w:rsidRPr="00A00AF9">
        <w:rPr>
          <w:rFonts w:ascii="Verdana" w:hAnsi="Verdana" w:cs="Arial"/>
          <w:color w:val="333333"/>
          <w:sz w:val="20"/>
          <w:szCs w:val="22"/>
        </w:rPr>
        <w:t>e</w:t>
      </w:r>
      <w:r w:rsidR="009013E7" w:rsidRPr="00A00AF9">
        <w:rPr>
          <w:rFonts w:ascii="Verdana" w:hAnsi="Verdana" w:cs="Arial"/>
          <w:color w:val="333333"/>
          <w:sz w:val="20"/>
          <w:szCs w:val="22"/>
        </w:rPr>
        <w:t>.</w:t>
      </w:r>
    </w:p>
    <w:p w:rsidR="009368E9" w:rsidRDefault="009368E9" w:rsidP="004444CF">
      <w:pPr>
        <w:autoSpaceDE w:val="0"/>
        <w:autoSpaceDN w:val="0"/>
        <w:adjustRightInd w:val="0"/>
        <w:jc w:val="both"/>
        <w:rPr>
          <w:rFonts w:ascii="Verdana" w:hAnsi="Verdana" w:cs="Arial"/>
          <w:color w:val="333333"/>
          <w:sz w:val="20"/>
          <w:szCs w:val="22"/>
        </w:rPr>
      </w:pPr>
    </w:p>
    <w:p w:rsidR="009368E9" w:rsidRDefault="009368E9" w:rsidP="009368E9">
      <w:pPr>
        <w:autoSpaceDE w:val="0"/>
        <w:autoSpaceDN w:val="0"/>
        <w:adjustRightInd w:val="0"/>
        <w:jc w:val="both"/>
        <w:rPr>
          <w:rFonts w:ascii="Verdana" w:hAnsi="Verdana" w:cs="Arial"/>
          <w:color w:val="333333"/>
          <w:sz w:val="20"/>
          <w:szCs w:val="20"/>
        </w:rPr>
      </w:pPr>
      <w:r>
        <w:rPr>
          <w:rFonts w:ascii="Verdana" w:hAnsi="Verdana" w:cs="Arial"/>
          <w:color w:val="333333"/>
          <w:sz w:val="20"/>
          <w:szCs w:val="20"/>
        </w:rPr>
        <w:t>e. Para acreditar el conocimiento avanzado oral y escrito del idioma inglés, se considerará los certificados de estudios, de rendimiento de pruebas internacionales o carta escrita y firmada por el postulante en la cual se señale la experiencia a través de la cual aprendió dicho idioma.</w:t>
      </w:r>
    </w:p>
    <w:p w:rsidR="009368E9" w:rsidRPr="00A00AF9" w:rsidRDefault="009368E9" w:rsidP="004444CF">
      <w:pPr>
        <w:autoSpaceDE w:val="0"/>
        <w:autoSpaceDN w:val="0"/>
        <w:adjustRightInd w:val="0"/>
        <w:jc w:val="both"/>
        <w:rPr>
          <w:rFonts w:ascii="Verdana" w:hAnsi="Verdana" w:cs="Arial"/>
          <w:color w:val="333333"/>
          <w:sz w:val="20"/>
          <w:szCs w:val="22"/>
        </w:rPr>
      </w:pP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9368E9"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f</w:t>
      </w:r>
      <w:r w:rsidR="004444CF"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4444CF" w:rsidRPr="00A00AF9">
        <w:rPr>
          <w:rFonts w:ascii="Verdana" w:hAnsi="Verdana" w:cs="Arial"/>
          <w:color w:val="333333"/>
          <w:sz w:val="20"/>
          <w:szCs w:val="22"/>
        </w:rPr>
        <w:t xml:space="preserve">opia simple de Cédula de Identidad </w:t>
      </w:r>
      <w:r w:rsidR="008B18C0" w:rsidRPr="00A00AF9">
        <w:rPr>
          <w:rFonts w:ascii="Verdana" w:hAnsi="Verdana" w:cs="Arial"/>
          <w:color w:val="333333"/>
          <w:sz w:val="20"/>
          <w:szCs w:val="22"/>
        </w:rPr>
        <w:t xml:space="preserve">fotocopiada </w:t>
      </w:r>
      <w:r w:rsidR="004444CF" w:rsidRPr="00A00AF9">
        <w:rPr>
          <w:rFonts w:ascii="Verdana" w:hAnsi="Verdana" w:cs="Arial"/>
          <w:color w:val="333333"/>
          <w:sz w:val="20"/>
          <w:szCs w:val="22"/>
        </w:rPr>
        <w:t>por ambos lados.</w:t>
      </w:r>
    </w:p>
    <w:p w:rsidR="008B18C0" w:rsidRPr="00A00AF9" w:rsidRDefault="008B18C0" w:rsidP="004444CF">
      <w:pPr>
        <w:autoSpaceDE w:val="0"/>
        <w:autoSpaceDN w:val="0"/>
        <w:adjustRightInd w:val="0"/>
        <w:jc w:val="both"/>
        <w:rPr>
          <w:rFonts w:ascii="Verdana" w:hAnsi="Verdana" w:cs="Arial"/>
          <w:color w:val="333333"/>
          <w:sz w:val="20"/>
          <w:szCs w:val="22"/>
        </w:rPr>
      </w:pPr>
    </w:p>
    <w:p w:rsidR="008B18C0" w:rsidRPr="00A00AF9" w:rsidRDefault="009368E9"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g</w:t>
      </w:r>
      <w:r w:rsidR="008B18C0" w:rsidRPr="00A00AF9">
        <w:rPr>
          <w:rFonts w:ascii="Verdana" w:hAnsi="Verdana" w:cs="Arial"/>
          <w:color w:val="333333"/>
          <w:sz w:val="20"/>
          <w:szCs w:val="22"/>
        </w:rPr>
        <w:t>. Certificado de antecedentes</w:t>
      </w:r>
    </w:p>
    <w:p w:rsidR="004444CF" w:rsidRPr="00A00AF9" w:rsidRDefault="004444CF" w:rsidP="004444CF">
      <w:pPr>
        <w:rPr>
          <w:rFonts w:ascii="Verdana" w:hAnsi="Verdana" w:cs="Arial"/>
          <w:color w:val="333333"/>
          <w:sz w:val="18"/>
          <w:szCs w:val="20"/>
        </w:rPr>
      </w:pPr>
    </w:p>
    <w:p w:rsidR="00305271" w:rsidRPr="00A00AF9" w:rsidRDefault="00FE451E" w:rsidP="00CF6097">
      <w:pPr>
        <w:jc w:val="both"/>
        <w:rPr>
          <w:rFonts w:ascii="Verdana" w:hAnsi="Verdana" w:cs="Arial"/>
          <w:color w:val="333333"/>
          <w:sz w:val="20"/>
          <w:szCs w:val="22"/>
        </w:rPr>
      </w:pPr>
      <w:r w:rsidRPr="00A00AF9">
        <w:rPr>
          <w:rFonts w:ascii="Verdana" w:hAnsi="Verdana" w:cs="Arial"/>
          <w:color w:val="333333"/>
          <w:sz w:val="20"/>
          <w:szCs w:val="22"/>
        </w:rPr>
        <w:t>Recuerde que todos los antecedentes son obligatorios, cualquier omisión de alguno solicitado, el sistema no le permitirá realizar su postulación.</w:t>
      </w:r>
    </w:p>
    <w:p w:rsidR="004444CF" w:rsidRPr="00A00AF9" w:rsidRDefault="004444CF" w:rsidP="004444CF">
      <w:pPr>
        <w:jc w:val="both"/>
        <w:rPr>
          <w:rFonts w:ascii="Verdana" w:hAnsi="Verdana" w:cs="Arial"/>
          <w:color w:val="333333"/>
          <w:sz w:val="20"/>
          <w:szCs w:val="22"/>
        </w:rPr>
      </w:pPr>
    </w:p>
    <w:p w:rsidR="00FE451E" w:rsidRPr="00A00AF9" w:rsidRDefault="00FE451E" w:rsidP="004444CF">
      <w:pPr>
        <w:jc w:val="both"/>
        <w:rPr>
          <w:rFonts w:ascii="Verdana" w:hAnsi="Verdana" w:cs="Arial"/>
          <w:color w:val="333333"/>
          <w:sz w:val="20"/>
          <w:szCs w:val="22"/>
        </w:rPr>
      </w:pPr>
      <w:r w:rsidRPr="00A00AF9">
        <w:rPr>
          <w:rFonts w:ascii="Verdana" w:hAnsi="Verdana" w:cs="Arial"/>
          <w:color w:val="333333"/>
          <w:sz w:val="20"/>
          <w:szCs w:val="22"/>
        </w:rPr>
        <w:t xml:space="preserve">El ingreso de información al sistema de postulación, sólo se podrá realizar en las fechas descritas para esta etapa del proceso </w:t>
      </w:r>
    </w:p>
    <w:p w:rsidR="00FE451E" w:rsidRPr="00A00AF9" w:rsidRDefault="00FE451E" w:rsidP="004444CF">
      <w:pPr>
        <w:jc w:val="both"/>
        <w:rPr>
          <w:rFonts w:ascii="Verdana" w:eastAsia="Arial Unicode MS" w:hAnsi="Verdana" w:cs="Arial"/>
          <w:color w:val="333333"/>
          <w:sz w:val="20"/>
          <w:szCs w:val="20"/>
        </w:rPr>
      </w:pPr>
    </w:p>
    <w:p w:rsidR="004444CF" w:rsidRPr="00A00AF9" w:rsidRDefault="001A4DC3"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Las/o</w:t>
      </w:r>
      <w:r w:rsidR="004444CF" w:rsidRPr="00A00AF9">
        <w:rPr>
          <w:rFonts w:ascii="Verdana" w:eastAsia="Arial Unicode MS" w:hAnsi="Verdana" w:cs="Arial"/>
          <w:color w:val="333333"/>
          <w:sz w:val="20"/>
          <w:szCs w:val="20"/>
        </w:rPr>
        <w:t xml:space="preserve">s postulantes que presenten alguna discapacidad que les produzca impedimento o dificultad en la aplicación de los instrumentos de selección que se administrarán, deberán informarlo en su postulación para adoptar las medidas pertinentes, de manera de garantizar la igualdad de condiciones a todos los postulantes que se presenten en este concurso. </w:t>
      </w:r>
    </w:p>
    <w:p w:rsidR="003B6599" w:rsidRPr="00A00AF9" w:rsidRDefault="003B6599" w:rsidP="004444CF">
      <w:pPr>
        <w:jc w:val="both"/>
        <w:rPr>
          <w:rFonts w:ascii="Verdana" w:eastAsia="Arial Unicode MS" w:hAnsi="Verdana" w:cs="Arial"/>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t>NOTIFICACIÓN Y CIERRE DEL PROCESO</w:t>
      </w:r>
    </w:p>
    <w:p w:rsidR="004444CF" w:rsidRPr="00A00AF9" w:rsidRDefault="004444CF" w:rsidP="004444CF">
      <w:pPr>
        <w:jc w:val="both"/>
        <w:rPr>
          <w:rFonts w:ascii="Verdana" w:hAnsi="Verdana" w:cs="Arial"/>
          <w:color w:val="333333"/>
          <w:sz w:val="20"/>
          <w:szCs w:val="20"/>
        </w:rPr>
      </w:pPr>
      <w:r w:rsidRPr="00A00AF9">
        <w:rPr>
          <w:rFonts w:ascii="Verdana" w:hAnsi="Verdana" w:cs="Arial"/>
          <w:color w:val="333333"/>
          <w:sz w:val="20"/>
          <w:szCs w:val="20"/>
        </w:rPr>
        <w:t>La Sección de Desarrollo y Gestión de Personas, notificará personalmente y por correo electrónico al postulante seleccionado para ocupar el cargo.</w:t>
      </w:r>
    </w:p>
    <w:p w:rsidR="004444CF" w:rsidRPr="00A00AF9" w:rsidRDefault="004444CF" w:rsidP="004444CF">
      <w:pPr>
        <w:jc w:val="both"/>
        <w:rPr>
          <w:rFonts w:ascii="Verdana" w:hAnsi="Verdana" w:cs="Arial"/>
          <w:color w:val="333333"/>
          <w:sz w:val="20"/>
          <w:szCs w:val="20"/>
        </w:rPr>
      </w:pPr>
    </w:p>
    <w:p w:rsidR="004444CF" w:rsidRPr="00A00AF9" w:rsidRDefault="004444CF" w:rsidP="004444CF">
      <w:pPr>
        <w:jc w:val="both"/>
        <w:rPr>
          <w:rFonts w:ascii="Verdana" w:hAnsi="Verdana" w:cs="Arial"/>
          <w:color w:val="333333"/>
          <w:sz w:val="20"/>
          <w:szCs w:val="20"/>
        </w:rPr>
      </w:pPr>
      <w:r w:rsidRPr="00A00AF9">
        <w:rPr>
          <w:rFonts w:ascii="Verdana" w:hAnsi="Verdana" w:cs="Arial"/>
          <w:color w:val="333333"/>
          <w:sz w:val="20"/>
          <w:szCs w:val="20"/>
        </w:rPr>
        <w:t xml:space="preserve">La notificación por correo electrónico se emitirá a la dirección de correo electrónico señalado </w:t>
      </w:r>
      <w:r w:rsidR="00CC3433" w:rsidRPr="00A00AF9">
        <w:rPr>
          <w:rFonts w:ascii="Verdana" w:hAnsi="Verdana" w:cs="Arial"/>
          <w:color w:val="333333"/>
          <w:sz w:val="20"/>
          <w:szCs w:val="20"/>
        </w:rPr>
        <w:t>en la postulación al cargo</w:t>
      </w:r>
      <w:r w:rsidRPr="00A00AF9">
        <w:rPr>
          <w:rFonts w:ascii="Verdana" w:hAnsi="Verdana" w:cs="Arial"/>
          <w:color w:val="333333"/>
          <w:sz w:val="20"/>
          <w:szCs w:val="20"/>
        </w:rPr>
        <w:t>.</w:t>
      </w:r>
    </w:p>
    <w:p w:rsidR="008B617A" w:rsidRDefault="008B617A" w:rsidP="004444CF">
      <w:pPr>
        <w:jc w:val="both"/>
        <w:rPr>
          <w:rFonts w:ascii="Verdana" w:hAnsi="Verdana" w:cs="Arial"/>
          <w:color w:val="333333"/>
          <w:sz w:val="20"/>
          <w:szCs w:val="20"/>
        </w:rPr>
      </w:pPr>
    </w:p>
    <w:p w:rsidR="00B31A3F" w:rsidRDefault="00B31A3F" w:rsidP="00F16BE2">
      <w:pPr>
        <w:pStyle w:val="NormalWeb"/>
        <w:rPr>
          <w:rFonts w:ascii="Verdana" w:hAnsi="Verdana" w:cs="Arial"/>
          <w:b/>
          <w:color w:val="333333"/>
          <w:sz w:val="20"/>
          <w:szCs w:val="20"/>
        </w:rPr>
      </w:pPr>
    </w:p>
    <w:p w:rsidR="00B31A3F" w:rsidRDefault="00B31A3F" w:rsidP="00F16BE2">
      <w:pPr>
        <w:pStyle w:val="NormalWeb"/>
        <w:rPr>
          <w:rFonts w:ascii="Verdana" w:hAnsi="Verdana" w:cs="Arial"/>
          <w:b/>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lastRenderedPageBreak/>
        <w:t>CALENDARIZACIÓN DEL PROCESO</w:t>
      </w:r>
    </w:p>
    <w:tbl>
      <w:tblPr>
        <w:tblW w:w="5000" w:type="pct"/>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912"/>
        <w:gridCol w:w="3414"/>
      </w:tblGrid>
      <w:tr w:rsidR="004444CF" w:rsidRPr="00A00AF9" w:rsidTr="00475FAF">
        <w:trPr>
          <w:trHeight w:val="577"/>
          <w:tblCellSpacing w:w="20" w:type="dxa"/>
        </w:trPr>
        <w:tc>
          <w:tcPr>
            <w:tcW w:w="3318"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ACTIVIDAD / ETAPA</w:t>
            </w:r>
          </w:p>
        </w:tc>
        <w:tc>
          <w:tcPr>
            <w:tcW w:w="1624"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 xml:space="preserve">FECHA </w:t>
            </w:r>
            <w:r w:rsidR="00CF6097">
              <w:rPr>
                <w:rFonts w:ascii="Verdana" w:hAnsi="Verdana" w:cs="Arial"/>
                <w:b/>
                <w:snapToGrid w:val="0"/>
                <w:color w:val="333333"/>
                <w:sz w:val="18"/>
                <w:szCs w:val="20"/>
              </w:rPr>
              <w:t>(AÑO 2015)</w:t>
            </w:r>
          </w:p>
        </w:tc>
      </w:tr>
      <w:tr w:rsidR="00B923A2"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prensa y Página Web BCN</w:t>
            </w: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widowControl w:val="0"/>
              <w:jc w:val="center"/>
              <w:rPr>
                <w:rFonts w:ascii="Verdana" w:hAnsi="Verdana" w:cs="Arial"/>
                <w:bCs/>
                <w:snapToGrid w:val="0"/>
                <w:color w:val="333333"/>
                <w:sz w:val="18"/>
                <w:szCs w:val="20"/>
              </w:rPr>
            </w:pPr>
          </w:p>
          <w:p w:rsidR="00B923A2" w:rsidRPr="00475695" w:rsidRDefault="00B923A2" w:rsidP="00703789">
            <w:pPr>
              <w:widowControl w:val="0"/>
              <w:jc w:val="center"/>
              <w:rPr>
                <w:rFonts w:ascii="Verdana" w:hAnsi="Verdana" w:cs="Arial"/>
                <w:bCs/>
                <w:snapToGrid w:val="0"/>
                <w:color w:val="333333"/>
                <w:sz w:val="18"/>
                <w:szCs w:val="20"/>
              </w:rPr>
            </w:pPr>
            <w:r w:rsidRPr="00475695">
              <w:rPr>
                <w:rFonts w:ascii="Verdana" w:hAnsi="Verdana" w:cs="Arial"/>
                <w:bCs/>
                <w:snapToGrid w:val="0"/>
                <w:color w:val="333333"/>
                <w:sz w:val="18"/>
                <w:szCs w:val="20"/>
              </w:rPr>
              <w:t>1</w:t>
            </w:r>
            <w:r>
              <w:rPr>
                <w:rFonts w:ascii="Verdana" w:hAnsi="Verdana" w:cs="Arial"/>
                <w:bCs/>
                <w:snapToGrid w:val="0"/>
                <w:color w:val="333333"/>
                <w:sz w:val="18"/>
                <w:szCs w:val="20"/>
              </w:rPr>
              <w:t>7</w:t>
            </w:r>
            <w:r w:rsidRPr="00475695">
              <w:rPr>
                <w:rFonts w:ascii="Verdana" w:hAnsi="Verdana" w:cs="Arial"/>
                <w:bCs/>
                <w:snapToGrid w:val="0"/>
                <w:color w:val="333333"/>
                <w:sz w:val="18"/>
                <w:szCs w:val="20"/>
              </w:rPr>
              <w:t xml:space="preserve"> de </w:t>
            </w:r>
            <w:r>
              <w:rPr>
                <w:rFonts w:ascii="Verdana" w:hAnsi="Verdana" w:cs="Arial"/>
                <w:bCs/>
                <w:snapToGrid w:val="0"/>
                <w:color w:val="333333"/>
                <w:sz w:val="18"/>
                <w:szCs w:val="20"/>
              </w:rPr>
              <w:t>mayo</w:t>
            </w:r>
          </w:p>
        </w:tc>
      </w:tr>
      <w:tr w:rsidR="00B923A2"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Default="00B923A2"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Recepción de Antecedentes</w:t>
            </w:r>
          </w:p>
          <w:p w:rsidR="00B923A2" w:rsidRPr="00A00AF9" w:rsidRDefault="00B923A2"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widowControl w:val="0"/>
              <w:jc w:val="center"/>
              <w:rPr>
                <w:rFonts w:ascii="Verdana" w:hAnsi="Verdana" w:cs="Arial"/>
                <w:color w:val="333333"/>
                <w:sz w:val="18"/>
                <w:szCs w:val="20"/>
              </w:rPr>
            </w:pPr>
            <w:r w:rsidRPr="00475695">
              <w:rPr>
                <w:rFonts w:ascii="Verdana" w:hAnsi="Verdana" w:cs="Arial"/>
                <w:color w:val="333333"/>
                <w:sz w:val="18"/>
                <w:szCs w:val="20"/>
              </w:rPr>
              <w:t>1</w:t>
            </w:r>
            <w:r>
              <w:rPr>
                <w:rFonts w:ascii="Verdana" w:hAnsi="Verdana" w:cs="Arial"/>
                <w:color w:val="333333"/>
                <w:sz w:val="18"/>
                <w:szCs w:val="20"/>
              </w:rPr>
              <w:t>8 al 29</w:t>
            </w:r>
            <w:r w:rsidRPr="00475695">
              <w:rPr>
                <w:rFonts w:ascii="Verdana" w:hAnsi="Verdana" w:cs="Arial"/>
                <w:color w:val="333333"/>
                <w:sz w:val="18"/>
                <w:szCs w:val="20"/>
              </w:rPr>
              <w:t xml:space="preserve"> de </w:t>
            </w:r>
            <w:r>
              <w:rPr>
                <w:rFonts w:ascii="Verdana" w:hAnsi="Verdana" w:cs="Arial"/>
                <w:color w:val="333333"/>
                <w:sz w:val="18"/>
                <w:szCs w:val="20"/>
              </w:rPr>
              <w:t>mayo</w:t>
            </w:r>
            <w:r w:rsidRPr="00475695">
              <w:rPr>
                <w:rFonts w:ascii="Verdana" w:hAnsi="Verdana" w:cs="Arial"/>
                <w:color w:val="333333"/>
                <w:sz w:val="18"/>
                <w:szCs w:val="20"/>
              </w:rPr>
              <w:t xml:space="preserve"> </w:t>
            </w:r>
          </w:p>
        </w:tc>
      </w:tr>
      <w:tr w:rsidR="00B923A2"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Default="00B923A2"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  Evaluación Curricular</w:t>
            </w:r>
          </w:p>
          <w:p w:rsidR="00B923A2" w:rsidRPr="00A00AF9" w:rsidRDefault="00B923A2"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widowControl w:val="0"/>
              <w:jc w:val="center"/>
              <w:rPr>
                <w:rFonts w:ascii="Verdana" w:hAnsi="Verdana" w:cs="Arial"/>
                <w:color w:val="333333"/>
                <w:sz w:val="18"/>
                <w:szCs w:val="20"/>
              </w:rPr>
            </w:pPr>
            <w:r>
              <w:rPr>
                <w:rFonts w:ascii="Verdana" w:hAnsi="Verdana" w:cs="Arial"/>
                <w:color w:val="333333"/>
                <w:sz w:val="18"/>
                <w:szCs w:val="20"/>
              </w:rPr>
              <w:t>1 a</w:t>
            </w:r>
            <w:r w:rsidRPr="00475695">
              <w:rPr>
                <w:rFonts w:ascii="Verdana" w:hAnsi="Verdana" w:cs="Arial"/>
                <w:color w:val="333333"/>
                <w:sz w:val="18"/>
                <w:szCs w:val="20"/>
              </w:rPr>
              <w:t xml:space="preserve">l </w:t>
            </w:r>
            <w:r>
              <w:rPr>
                <w:rFonts w:ascii="Verdana" w:hAnsi="Verdana" w:cs="Arial"/>
                <w:color w:val="333333"/>
                <w:sz w:val="18"/>
                <w:szCs w:val="20"/>
              </w:rPr>
              <w:t>4 de junio</w:t>
            </w:r>
          </w:p>
        </w:tc>
      </w:tr>
      <w:tr w:rsidR="00B923A2" w:rsidRPr="00A00AF9" w:rsidTr="00475FAF">
        <w:trPr>
          <w:cantSplit/>
          <w:trHeight w:val="35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Default="00B923A2"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Cumplimiento de Requisitos y Nómina de Postulantes que avanzan a II Etapa</w:t>
            </w:r>
          </w:p>
          <w:p w:rsidR="00B923A2" w:rsidRPr="00A00AF9" w:rsidRDefault="00B923A2"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widowControl w:val="0"/>
              <w:jc w:val="center"/>
              <w:rPr>
                <w:rFonts w:ascii="Verdana" w:hAnsi="Verdana" w:cs="Arial"/>
                <w:color w:val="333333"/>
                <w:sz w:val="18"/>
                <w:szCs w:val="20"/>
              </w:rPr>
            </w:pPr>
            <w:r>
              <w:rPr>
                <w:rFonts w:ascii="Verdana" w:hAnsi="Verdana" w:cs="Arial"/>
                <w:color w:val="333333"/>
                <w:sz w:val="18"/>
                <w:szCs w:val="20"/>
              </w:rPr>
              <w:t>5 de junio</w:t>
            </w:r>
          </w:p>
        </w:tc>
      </w:tr>
      <w:tr w:rsidR="00B923A2"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Default="00B923A2" w:rsidP="00CF6097">
            <w:pPr>
              <w:jc w:val="center"/>
              <w:rPr>
                <w:rFonts w:ascii="Verdana" w:hAnsi="Verdana" w:cs="Arial"/>
                <w:b/>
                <w:bCs/>
                <w:color w:val="333333"/>
                <w:sz w:val="18"/>
                <w:szCs w:val="20"/>
              </w:rPr>
            </w:pPr>
            <w:r w:rsidRPr="00A00AF9">
              <w:rPr>
                <w:rFonts w:ascii="Verdana" w:hAnsi="Verdana" w:cs="Arial"/>
                <w:b/>
                <w:bCs/>
                <w:snapToGrid w:val="0"/>
                <w:color w:val="333333"/>
                <w:sz w:val="18"/>
                <w:szCs w:val="20"/>
              </w:rPr>
              <w:t xml:space="preserve">Etapa II:  </w:t>
            </w:r>
            <w:r>
              <w:rPr>
                <w:rFonts w:ascii="Verdana" w:hAnsi="Verdana" w:cs="Arial"/>
                <w:b/>
                <w:bCs/>
                <w:color w:val="333333"/>
                <w:sz w:val="18"/>
                <w:szCs w:val="20"/>
              </w:rPr>
              <w:t xml:space="preserve">Prueba </w:t>
            </w:r>
            <w:r w:rsidRPr="00A00AF9">
              <w:rPr>
                <w:rFonts w:ascii="Verdana" w:hAnsi="Verdana" w:cs="Arial"/>
                <w:b/>
                <w:bCs/>
                <w:color w:val="333333"/>
                <w:sz w:val="18"/>
                <w:szCs w:val="20"/>
              </w:rPr>
              <w:t xml:space="preserve">Técnica </w:t>
            </w:r>
          </w:p>
          <w:p w:rsidR="00B923A2" w:rsidRPr="00A00AF9" w:rsidRDefault="00B923A2"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10 al 12 de junio</w:t>
            </w:r>
          </w:p>
        </w:tc>
      </w:tr>
      <w:tr w:rsidR="00B923A2"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Default="00B923A2" w:rsidP="00CF6097">
            <w:pPr>
              <w:jc w:val="center"/>
              <w:rPr>
                <w:rFonts w:ascii="Verdana" w:hAnsi="Verdana"/>
                <w:b/>
                <w:bCs/>
                <w:snapToGrid w:val="0"/>
                <w:color w:val="333333"/>
                <w:sz w:val="20"/>
              </w:rPr>
            </w:pPr>
            <w:r w:rsidRPr="00CF6097">
              <w:rPr>
                <w:rFonts w:ascii="Verdana" w:hAnsi="Verdana" w:cs="Arial"/>
                <w:b/>
                <w:bCs/>
                <w:snapToGrid w:val="0"/>
                <w:color w:val="333333"/>
                <w:sz w:val="20"/>
                <w:szCs w:val="20"/>
              </w:rPr>
              <w:t xml:space="preserve">Publicación Nómina Postulantes que avanzan a III Etapa: </w:t>
            </w:r>
            <w:r w:rsidRPr="00CF6097">
              <w:rPr>
                <w:rFonts w:ascii="Verdana" w:hAnsi="Verdana"/>
                <w:b/>
                <w:bCs/>
                <w:snapToGrid w:val="0"/>
                <w:color w:val="333333"/>
                <w:sz w:val="20"/>
              </w:rPr>
              <w:t>Evaluación de Competencias y Aptitudes Analíticas</w:t>
            </w:r>
          </w:p>
          <w:p w:rsidR="00B923A2" w:rsidRPr="00CF6097" w:rsidRDefault="00B923A2"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17 de junio</w:t>
            </w:r>
          </w:p>
        </w:tc>
      </w:tr>
      <w:tr w:rsidR="00B923A2"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 xml:space="preserve">Etapa </w:t>
            </w:r>
            <w:r>
              <w:rPr>
                <w:rFonts w:ascii="Verdana" w:hAnsi="Verdana" w:cs="Arial"/>
                <w:b/>
                <w:bCs/>
                <w:snapToGrid w:val="0"/>
                <w:color w:val="333333"/>
                <w:sz w:val="18"/>
                <w:szCs w:val="20"/>
              </w:rPr>
              <w:t>I</w:t>
            </w:r>
            <w:r w:rsidRPr="00A00AF9">
              <w:rPr>
                <w:rFonts w:ascii="Verdana" w:hAnsi="Verdana" w:cs="Arial"/>
                <w:b/>
                <w:bCs/>
                <w:snapToGrid w:val="0"/>
                <w:color w:val="333333"/>
                <w:sz w:val="18"/>
                <w:szCs w:val="20"/>
              </w:rPr>
              <w:t xml:space="preserve">II:  </w:t>
            </w:r>
            <w:r w:rsidRPr="00A00AF9">
              <w:rPr>
                <w:rFonts w:ascii="Verdana" w:hAnsi="Verdana" w:cs="Arial"/>
                <w:b/>
                <w:bCs/>
                <w:color w:val="333333"/>
                <w:sz w:val="18"/>
                <w:szCs w:val="20"/>
              </w:rPr>
              <w:t xml:space="preserve">Entrevista </w:t>
            </w:r>
            <w:r w:rsidRPr="00CF6097">
              <w:rPr>
                <w:rFonts w:ascii="Verdana" w:hAnsi="Verdana"/>
                <w:b/>
                <w:bCs/>
                <w:snapToGrid w:val="0"/>
                <w:color w:val="333333"/>
                <w:sz w:val="20"/>
              </w:rPr>
              <w:t>de Competencias y Aptitudes Analíticas</w:t>
            </w: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22 de junio al 2 de julio</w:t>
            </w:r>
          </w:p>
        </w:tc>
      </w:tr>
      <w:tr w:rsidR="00B923A2"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w:t>
            </w:r>
            <w:r>
              <w:rPr>
                <w:rFonts w:ascii="Verdana" w:hAnsi="Verdana" w:cs="Arial"/>
                <w:b/>
                <w:bCs/>
                <w:snapToGrid w:val="0"/>
                <w:color w:val="333333"/>
                <w:sz w:val="18"/>
                <w:szCs w:val="20"/>
              </w:rPr>
              <w:t xml:space="preserve">mina Postulantes que avanzan a </w:t>
            </w:r>
            <w:r w:rsidRPr="00A00AF9">
              <w:rPr>
                <w:rFonts w:ascii="Verdana" w:hAnsi="Verdana" w:cs="Arial"/>
                <w:b/>
                <w:bCs/>
                <w:snapToGrid w:val="0"/>
                <w:color w:val="333333"/>
                <w:sz w:val="18"/>
                <w:szCs w:val="20"/>
              </w:rPr>
              <w:t>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Etapa: E</w:t>
            </w:r>
            <w:r>
              <w:rPr>
                <w:rFonts w:ascii="Verdana" w:hAnsi="Verdana" w:cs="Arial"/>
                <w:b/>
                <w:bCs/>
                <w:snapToGrid w:val="0"/>
                <w:color w:val="333333"/>
                <w:sz w:val="18"/>
                <w:szCs w:val="20"/>
              </w:rPr>
              <w:t xml:space="preserve">valuación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6 de julio</w:t>
            </w:r>
          </w:p>
        </w:tc>
      </w:tr>
      <w:tr w:rsidR="00B923A2"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w:t>
            </w:r>
            <w:r>
              <w:rPr>
                <w:rFonts w:ascii="Verdana" w:hAnsi="Verdana" w:cs="Arial"/>
                <w:b/>
                <w:bCs/>
                <w:snapToGrid w:val="0"/>
                <w:color w:val="333333"/>
                <w:sz w:val="18"/>
                <w:szCs w:val="20"/>
              </w:rPr>
              <w:t>Evaluación</w:t>
            </w:r>
            <w:r w:rsidRPr="00A00AF9">
              <w:rPr>
                <w:rFonts w:ascii="Verdana" w:hAnsi="Verdana" w:cs="Arial"/>
                <w:b/>
                <w:bCs/>
                <w:snapToGrid w:val="0"/>
                <w:color w:val="333333"/>
                <w:sz w:val="18"/>
                <w:szCs w:val="20"/>
              </w:rPr>
              <w:t xml:space="preserve">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 xml:space="preserve">8 al 14 </w:t>
            </w:r>
            <w:r w:rsidRPr="00475695">
              <w:rPr>
                <w:rFonts w:ascii="Verdana" w:hAnsi="Verdana" w:cs="Arial"/>
                <w:color w:val="333333"/>
                <w:sz w:val="18"/>
                <w:szCs w:val="20"/>
              </w:rPr>
              <w:t xml:space="preserve">de </w:t>
            </w:r>
            <w:r>
              <w:rPr>
                <w:rFonts w:ascii="Verdana" w:hAnsi="Verdana" w:cs="Arial"/>
                <w:color w:val="333333"/>
                <w:sz w:val="18"/>
                <w:szCs w:val="20"/>
              </w:rPr>
              <w:t>julio</w:t>
            </w:r>
          </w:p>
        </w:tc>
      </w:tr>
      <w:tr w:rsidR="00B923A2"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Nómina Postulantes que avanzan a Etapa Final</w:t>
            </w: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475695" w:rsidRDefault="00B923A2" w:rsidP="00703789">
            <w:pPr>
              <w:jc w:val="center"/>
              <w:rPr>
                <w:rFonts w:ascii="Verdana" w:hAnsi="Verdana" w:cs="Arial"/>
                <w:color w:val="333333"/>
                <w:sz w:val="18"/>
                <w:szCs w:val="20"/>
              </w:rPr>
            </w:pPr>
            <w:r>
              <w:rPr>
                <w:rFonts w:ascii="Verdana" w:hAnsi="Verdana" w:cs="Arial"/>
                <w:color w:val="333333"/>
                <w:sz w:val="18"/>
                <w:szCs w:val="20"/>
              </w:rPr>
              <w:t>24</w:t>
            </w:r>
            <w:r w:rsidRPr="00475695">
              <w:rPr>
                <w:rFonts w:ascii="Verdana" w:hAnsi="Verdana" w:cs="Arial"/>
                <w:color w:val="333333"/>
                <w:sz w:val="18"/>
                <w:szCs w:val="20"/>
              </w:rPr>
              <w:t xml:space="preserve"> de ju</w:t>
            </w:r>
            <w:r>
              <w:rPr>
                <w:rFonts w:ascii="Verdana" w:hAnsi="Verdana" w:cs="Arial"/>
                <w:color w:val="333333"/>
                <w:sz w:val="18"/>
                <w:szCs w:val="20"/>
              </w:rPr>
              <w:t>l</w:t>
            </w:r>
            <w:r w:rsidRPr="00475695">
              <w:rPr>
                <w:rFonts w:ascii="Verdana" w:hAnsi="Verdana" w:cs="Arial"/>
                <w:color w:val="333333"/>
                <w:sz w:val="18"/>
                <w:szCs w:val="20"/>
              </w:rPr>
              <w:t>io</w:t>
            </w:r>
          </w:p>
        </w:tc>
      </w:tr>
      <w:tr w:rsidR="00B923A2" w:rsidRPr="00A00AF9" w:rsidTr="00475FAF">
        <w:trPr>
          <w:cantSplit/>
          <w:trHeight w:val="49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Plazo máximo de resolución del concurso</w:t>
            </w:r>
          </w:p>
        </w:tc>
        <w:tc>
          <w:tcPr>
            <w:tcW w:w="1624" w:type="pct"/>
            <w:tcBorders>
              <w:top w:val="outset" w:sz="6" w:space="0" w:color="auto"/>
              <w:left w:val="outset" w:sz="6" w:space="0" w:color="auto"/>
              <w:bottom w:val="outset" w:sz="6" w:space="0" w:color="auto"/>
              <w:right w:val="outset" w:sz="6" w:space="0" w:color="auto"/>
            </w:tcBorders>
            <w:vAlign w:val="center"/>
          </w:tcPr>
          <w:p w:rsidR="00B923A2" w:rsidRPr="00A00AF9" w:rsidRDefault="00B923A2" w:rsidP="00703789">
            <w:pPr>
              <w:jc w:val="center"/>
              <w:rPr>
                <w:rFonts w:ascii="Verdana" w:hAnsi="Verdana" w:cs="Arial"/>
                <w:color w:val="333333"/>
                <w:sz w:val="18"/>
                <w:szCs w:val="20"/>
              </w:rPr>
            </w:pPr>
            <w:r>
              <w:rPr>
                <w:rFonts w:ascii="Verdana" w:hAnsi="Verdana" w:cs="Arial"/>
                <w:color w:val="333333"/>
                <w:sz w:val="18"/>
                <w:szCs w:val="20"/>
              </w:rPr>
              <w:t>30 de jul</w:t>
            </w:r>
            <w:r w:rsidRPr="00475695">
              <w:rPr>
                <w:rFonts w:ascii="Verdana" w:hAnsi="Verdana" w:cs="Arial"/>
                <w:color w:val="333333"/>
                <w:sz w:val="18"/>
                <w:szCs w:val="20"/>
              </w:rPr>
              <w:t>io</w:t>
            </w:r>
          </w:p>
        </w:tc>
      </w:tr>
    </w:tbl>
    <w:p w:rsidR="004444CF" w:rsidRPr="00A00AF9" w:rsidRDefault="004444CF" w:rsidP="004444CF">
      <w:pPr>
        <w:rPr>
          <w:rFonts w:ascii="Verdana" w:hAnsi="Verdana" w:cs="Arial"/>
          <w:color w:val="333333"/>
          <w:sz w:val="20"/>
          <w:szCs w:val="20"/>
        </w:rPr>
      </w:pPr>
    </w:p>
    <w:p w:rsidR="00117418" w:rsidRDefault="004444CF" w:rsidP="00305271">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 xml:space="preserve">Sin perjuicio de lo anterior, los plazos contenidos en la calendarización podrán ser modificados por razones relacionadas con el óptimo desarrollo del concurso. Los eventuales cambios serán informados en </w:t>
      </w:r>
      <w:r w:rsidR="00305271" w:rsidRPr="00A00AF9">
        <w:rPr>
          <w:rFonts w:ascii="Verdana" w:eastAsia="Arial Unicode MS" w:hAnsi="Verdana" w:cs="Arial"/>
          <w:color w:val="333333"/>
          <w:sz w:val="20"/>
          <w:szCs w:val="20"/>
        </w:rPr>
        <w:t xml:space="preserve"> www.bcn.cl/ concursos</w:t>
      </w:r>
    </w:p>
    <w:p w:rsidR="008B617A" w:rsidRDefault="008B617A">
      <w:pPr>
        <w:rPr>
          <w:rFonts w:ascii="Verdana" w:eastAsia="Arial Unicode MS" w:hAnsi="Verdana" w:cs="Arial"/>
          <w:color w:val="333333"/>
          <w:sz w:val="20"/>
          <w:szCs w:val="20"/>
        </w:rPr>
      </w:pPr>
    </w:p>
    <w:p w:rsidR="00117418" w:rsidRPr="00A00AF9" w:rsidRDefault="00117418" w:rsidP="00305271">
      <w:pPr>
        <w:jc w:val="both"/>
        <w:rPr>
          <w:rFonts w:ascii="Verdana" w:eastAsia="Arial Unicode MS" w:hAnsi="Verdana" w:cs="Arial"/>
          <w:color w:val="333333"/>
          <w:sz w:val="20"/>
          <w:szCs w:val="20"/>
        </w:rPr>
      </w:pPr>
    </w:p>
    <w:sectPr w:rsidR="00117418" w:rsidRPr="00A00AF9" w:rsidSect="007A05FB">
      <w:headerReference w:type="default" r:id="rId10"/>
      <w:footerReference w:type="even" r:id="rId11"/>
      <w:footerReference w:type="default" r:id="rId12"/>
      <w:headerReference w:type="first" r:id="rId13"/>
      <w:footerReference w:type="first" r:id="rId14"/>
      <w:pgSz w:w="12242" w:h="15842" w:code="1"/>
      <w:pgMar w:top="1438" w:right="1142" w:bottom="1438" w:left="11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EB0" w:rsidRDefault="00223EB0">
      <w:r>
        <w:separator/>
      </w:r>
    </w:p>
  </w:endnote>
  <w:endnote w:type="continuationSeparator" w:id="0">
    <w:p w:rsidR="00223EB0" w:rsidRDefault="00223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0" w:rsidRDefault="005C5CE2" w:rsidP="00CF7400">
    <w:pPr>
      <w:pStyle w:val="Piedepgina"/>
      <w:framePr w:wrap="around" w:vAnchor="text" w:hAnchor="margin" w:xAlign="center" w:y="1"/>
      <w:rPr>
        <w:rStyle w:val="Nmerodepgina"/>
      </w:rPr>
    </w:pPr>
    <w:r>
      <w:rPr>
        <w:rStyle w:val="Nmerodepgina"/>
      </w:rPr>
      <w:fldChar w:fldCharType="begin"/>
    </w:r>
    <w:r w:rsidR="00223EB0">
      <w:rPr>
        <w:rStyle w:val="Nmerodepgina"/>
      </w:rPr>
      <w:instrText xml:space="preserve">PAGE  </w:instrText>
    </w:r>
    <w:r>
      <w:rPr>
        <w:rStyle w:val="Nmerodepgina"/>
      </w:rPr>
      <w:fldChar w:fldCharType="end"/>
    </w:r>
  </w:p>
  <w:p w:rsidR="00223EB0" w:rsidRDefault="00223EB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0" w:rsidRPr="007A05FB" w:rsidRDefault="005C5CE2" w:rsidP="007A05FB">
    <w:pPr>
      <w:pStyle w:val="Piedepgina"/>
      <w:framePr w:wrap="around" w:vAnchor="text" w:hAnchor="page" w:x="6001" w:y="261"/>
      <w:rPr>
        <w:rStyle w:val="Nmerodepgina"/>
        <w:rFonts w:ascii="Arial" w:hAnsi="Arial" w:cs="Arial"/>
        <w:sz w:val="20"/>
        <w:szCs w:val="20"/>
      </w:rPr>
    </w:pPr>
    <w:r w:rsidRPr="007A05FB">
      <w:rPr>
        <w:rStyle w:val="Nmerodepgina"/>
        <w:rFonts w:ascii="Arial" w:hAnsi="Arial" w:cs="Arial"/>
        <w:sz w:val="20"/>
        <w:szCs w:val="20"/>
      </w:rPr>
      <w:fldChar w:fldCharType="begin"/>
    </w:r>
    <w:r w:rsidR="00223EB0" w:rsidRPr="007A05FB">
      <w:rPr>
        <w:rStyle w:val="Nmerodepgina"/>
        <w:rFonts w:ascii="Arial" w:hAnsi="Arial" w:cs="Arial"/>
        <w:sz w:val="20"/>
        <w:szCs w:val="20"/>
      </w:rPr>
      <w:instrText xml:space="preserve">PAGE  </w:instrText>
    </w:r>
    <w:r w:rsidRPr="007A05FB">
      <w:rPr>
        <w:rStyle w:val="Nmerodepgina"/>
        <w:rFonts w:ascii="Arial" w:hAnsi="Arial" w:cs="Arial"/>
        <w:sz w:val="20"/>
        <w:szCs w:val="20"/>
      </w:rPr>
      <w:fldChar w:fldCharType="separate"/>
    </w:r>
    <w:r w:rsidR="00B31A3F">
      <w:rPr>
        <w:rStyle w:val="Nmerodepgina"/>
        <w:rFonts w:ascii="Arial" w:hAnsi="Arial" w:cs="Arial"/>
        <w:noProof/>
        <w:sz w:val="20"/>
        <w:szCs w:val="20"/>
      </w:rPr>
      <w:t>7</w:t>
    </w:r>
    <w:r w:rsidRPr="007A05FB">
      <w:rPr>
        <w:rStyle w:val="Nmerodepgina"/>
        <w:rFonts w:ascii="Arial" w:hAnsi="Arial" w:cs="Arial"/>
        <w:sz w:val="20"/>
        <w:szCs w:val="20"/>
      </w:rPr>
      <w:fldChar w:fldCharType="end"/>
    </w:r>
  </w:p>
  <w:p w:rsidR="00223EB0" w:rsidRDefault="005C5CE2">
    <w:pPr>
      <w:pStyle w:val="Piedepgina"/>
    </w:pPr>
    <w:r w:rsidRPr="005C5CE2">
      <w:rPr>
        <w:noProof/>
      </w:rPr>
      <w:pict>
        <v:rect id="_x0000_s2052" style="position:absolute;margin-left:-5pt;margin-top:3.9pt;width:505pt;height:9pt;z-index:251660288" fillcolor="red" strokecolor="red"/>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0" w:rsidRDefault="005C5CE2">
    <w:pPr>
      <w:pStyle w:val="Piedepgina"/>
    </w:pPr>
    <w:r w:rsidRPr="005C5CE2">
      <w:rPr>
        <w:noProof/>
      </w:rPr>
      <w:pict>
        <v:rect id="_x0000_s2049" style="position:absolute;margin-left:-5pt;margin-top:3.9pt;width:505pt;height:9pt;z-index:251655168" fillcolor="red" strokecolor="red"/>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EB0" w:rsidRDefault="00223EB0">
      <w:r>
        <w:separator/>
      </w:r>
    </w:p>
  </w:footnote>
  <w:footnote w:type="continuationSeparator" w:id="0">
    <w:p w:rsidR="00223EB0" w:rsidRDefault="00223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0" w:rsidRDefault="005C5CE2">
    <w:pPr>
      <w:pStyle w:val="Encabezado"/>
    </w:pPr>
    <w:r w:rsidRPr="005C5CE2">
      <w:rPr>
        <w:noProof/>
      </w:rPr>
      <w:pict>
        <v:shapetype id="_x0000_t202" coordsize="21600,21600" o:spt="202" path="m,l,21600r21600,l21600,xe">
          <v:stroke joinstyle="miter"/>
          <v:path gradientshapeok="t" o:connecttype="rect"/>
        </v:shapetype>
        <v:shape id="_x0000_s2051" type="#_x0000_t202" style="position:absolute;margin-left:370pt;margin-top:9.6pt;width:135pt;height:27pt;z-index:251659264" stroked="f">
          <v:textbox style="mso-next-textbox:#_x0000_s2051">
            <w:txbxContent>
              <w:p w:rsidR="00223EB0" w:rsidRPr="00E64A2C" w:rsidRDefault="00223EB0"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223EB0" w:rsidRPr="00E64A2C" w:rsidRDefault="00223EB0"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223EB0" w:rsidRPr="00E64A2C" w:rsidRDefault="00223EB0" w:rsidP="007A05FB">
                <w:pPr>
                  <w:rPr>
                    <w:sz w:val="12"/>
                    <w:szCs w:val="12"/>
                  </w:rPr>
                </w:pPr>
              </w:p>
              <w:p w:rsidR="00223EB0" w:rsidRDefault="00223EB0" w:rsidP="007A05FB"/>
            </w:txbxContent>
          </v:textbox>
        </v:shape>
      </w:pict>
    </w:r>
    <w:r w:rsidR="00223EB0">
      <w:rPr>
        <w:noProof/>
        <w:lang w:val="es-CL" w:eastAsia="es-CL"/>
      </w:rPr>
      <w:drawing>
        <wp:anchor distT="0" distB="0" distL="114300" distR="114300" simplePos="0" relativeHeight="251658240" behindDoc="0" locked="0" layoutInCell="1" allowOverlap="1">
          <wp:simplePos x="0" y="0"/>
          <wp:positionH relativeFrom="column">
            <wp:posOffset>4953000</wp:posOffset>
          </wp:positionH>
          <wp:positionV relativeFrom="paragraph">
            <wp:posOffset>-220980</wp:posOffset>
          </wp:positionV>
          <wp:extent cx="1397000" cy="401955"/>
          <wp:effectExtent l="19050" t="0" r="0" b="0"/>
          <wp:wrapSquare wrapText="bothSides"/>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0" w:rsidRDefault="005C5CE2" w:rsidP="00CF7400">
    <w:pPr>
      <w:pStyle w:val="Encabezado"/>
      <w:framePr w:wrap="around" w:vAnchor="text" w:hAnchor="margin" w:xAlign="center" w:y="1"/>
      <w:rPr>
        <w:rStyle w:val="Nmerodepgina"/>
      </w:rPr>
    </w:pPr>
    <w:r>
      <w:rPr>
        <w:rStyle w:val="Nmerodepgina"/>
      </w:rPr>
      <w:fldChar w:fldCharType="begin"/>
    </w:r>
    <w:r w:rsidR="00223EB0">
      <w:rPr>
        <w:rStyle w:val="Nmerodepgina"/>
      </w:rPr>
      <w:instrText xml:space="preserve">PAGE  </w:instrText>
    </w:r>
    <w:r>
      <w:rPr>
        <w:rStyle w:val="Nmerodepgina"/>
      </w:rPr>
      <w:fldChar w:fldCharType="separate"/>
    </w:r>
    <w:r w:rsidR="00223EB0">
      <w:rPr>
        <w:rStyle w:val="Nmerodepgina"/>
        <w:noProof/>
      </w:rPr>
      <w:t>1</w:t>
    </w:r>
    <w:r>
      <w:rPr>
        <w:rStyle w:val="Nmerodepgina"/>
      </w:rPr>
      <w:fldChar w:fldCharType="end"/>
    </w:r>
  </w:p>
  <w:p w:rsidR="00223EB0" w:rsidRDefault="00223EB0">
    <w:pPr>
      <w:pStyle w:val="Encabezado"/>
    </w:pPr>
    <w:r>
      <w:rPr>
        <w:noProof/>
        <w:lang w:val="es-CL" w:eastAsia="es-CL"/>
      </w:rPr>
      <w:drawing>
        <wp:anchor distT="0" distB="0" distL="114300" distR="114300" simplePos="0" relativeHeight="251656192" behindDoc="0" locked="0" layoutInCell="1" allowOverlap="1">
          <wp:simplePos x="0" y="0"/>
          <wp:positionH relativeFrom="column">
            <wp:posOffset>4762500</wp:posOffset>
          </wp:positionH>
          <wp:positionV relativeFrom="paragraph">
            <wp:posOffset>7620</wp:posOffset>
          </wp:positionV>
          <wp:extent cx="1397000" cy="401955"/>
          <wp:effectExtent l="1905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r w:rsidR="005C5CE2" w:rsidRPr="005C5CE2">
      <w:rPr>
        <w:noProof/>
      </w:rPr>
      <w:pict>
        <v:shapetype id="_x0000_t202" coordsize="21600,21600" o:spt="202" path="m,l,21600r21600,l21600,xe">
          <v:stroke joinstyle="miter"/>
          <v:path gradientshapeok="t" o:connecttype="rect"/>
        </v:shapetype>
        <v:shape id="_x0000_s2050" type="#_x0000_t202" style="position:absolute;margin-left:5in;margin-top:27.6pt;width:135pt;height:27pt;z-index:251657216;mso-position-horizontal-relative:text;mso-position-vertical-relative:text" stroked="f">
          <v:textbox style="mso-next-textbox:#_x0000_s2050">
            <w:txbxContent>
              <w:p w:rsidR="00223EB0" w:rsidRPr="00E64A2C" w:rsidRDefault="00223EB0"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223EB0" w:rsidRPr="00E64A2C" w:rsidRDefault="00223EB0"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223EB0" w:rsidRPr="00E64A2C" w:rsidRDefault="00223EB0" w:rsidP="00E64A2C">
                <w:pPr>
                  <w:rPr>
                    <w:sz w:val="12"/>
                    <w:szCs w:val="12"/>
                  </w:rPr>
                </w:pPr>
              </w:p>
              <w:p w:rsidR="00223EB0" w:rsidRDefault="00223EB0" w:rsidP="00E64A2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AE1"/>
    <w:multiLevelType w:val="hybridMultilevel"/>
    <w:tmpl w:val="1EDAFC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141ABB"/>
    <w:multiLevelType w:val="hybridMultilevel"/>
    <w:tmpl w:val="E43C67E2"/>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2">
    <w:nsid w:val="0A283FE5"/>
    <w:multiLevelType w:val="hybridMultilevel"/>
    <w:tmpl w:val="D3C8557E"/>
    <w:lvl w:ilvl="0" w:tplc="340A0001">
      <w:start w:val="1"/>
      <w:numFmt w:val="bullet"/>
      <w:lvlText w:val=""/>
      <w:lvlJc w:val="left"/>
      <w:pPr>
        <w:ind w:left="1320" w:hanging="360"/>
      </w:pPr>
      <w:rPr>
        <w:rFonts w:ascii="Symbol" w:hAnsi="Symbol" w:hint="default"/>
      </w:rPr>
    </w:lvl>
    <w:lvl w:ilvl="1" w:tplc="340A0003" w:tentative="1">
      <w:start w:val="1"/>
      <w:numFmt w:val="bullet"/>
      <w:lvlText w:val="o"/>
      <w:lvlJc w:val="left"/>
      <w:pPr>
        <w:ind w:left="2040" w:hanging="360"/>
      </w:pPr>
      <w:rPr>
        <w:rFonts w:ascii="Courier New" w:hAnsi="Courier New" w:hint="default"/>
      </w:rPr>
    </w:lvl>
    <w:lvl w:ilvl="2" w:tplc="340A0005" w:tentative="1">
      <w:start w:val="1"/>
      <w:numFmt w:val="bullet"/>
      <w:lvlText w:val=""/>
      <w:lvlJc w:val="left"/>
      <w:pPr>
        <w:ind w:left="2760" w:hanging="360"/>
      </w:pPr>
      <w:rPr>
        <w:rFonts w:ascii="Wingdings" w:hAnsi="Wingdings" w:hint="default"/>
      </w:rPr>
    </w:lvl>
    <w:lvl w:ilvl="3" w:tplc="340A0001" w:tentative="1">
      <w:start w:val="1"/>
      <w:numFmt w:val="bullet"/>
      <w:lvlText w:val=""/>
      <w:lvlJc w:val="left"/>
      <w:pPr>
        <w:ind w:left="3480" w:hanging="360"/>
      </w:pPr>
      <w:rPr>
        <w:rFonts w:ascii="Symbol" w:hAnsi="Symbol" w:hint="default"/>
      </w:rPr>
    </w:lvl>
    <w:lvl w:ilvl="4" w:tplc="340A0003" w:tentative="1">
      <w:start w:val="1"/>
      <w:numFmt w:val="bullet"/>
      <w:lvlText w:val="o"/>
      <w:lvlJc w:val="left"/>
      <w:pPr>
        <w:ind w:left="4200" w:hanging="360"/>
      </w:pPr>
      <w:rPr>
        <w:rFonts w:ascii="Courier New" w:hAnsi="Courier New" w:hint="default"/>
      </w:rPr>
    </w:lvl>
    <w:lvl w:ilvl="5" w:tplc="340A0005" w:tentative="1">
      <w:start w:val="1"/>
      <w:numFmt w:val="bullet"/>
      <w:lvlText w:val=""/>
      <w:lvlJc w:val="left"/>
      <w:pPr>
        <w:ind w:left="4920" w:hanging="360"/>
      </w:pPr>
      <w:rPr>
        <w:rFonts w:ascii="Wingdings" w:hAnsi="Wingdings" w:hint="default"/>
      </w:rPr>
    </w:lvl>
    <w:lvl w:ilvl="6" w:tplc="340A0001" w:tentative="1">
      <w:start w:val="1"/>
      <w:numFmt w:val="bullet"/>
      <w:lvlText w:val=""/>
      <w:lvlJc w:val="left"/>
      <w:pPr>
        <w:ind w:left="5640" w:hanging="360"/>
      </w:pPr>
      <w:rPr>
        <w:rFonts w:ascii="Symbol" w:hAnsi="Symbol" w:hint="default"/>
      </w:rPr>
    </w:lvl>
    <w:lvl w:ilvl="7" w:tplc="340A0003" w:tentative="1">
      <w:start w:val="1"/>
      <w:numFmt w:val="bullet"/>
      <w:lvlText w:val="o"/>
      <w:lvlJc w:val="left"/>
      <w:pPr>
        <w:ind w:left="6360" w:hanging="360"/>
      </w:pPr>
      <w:rPr>
        <w:rFonts w:ascii="Courier New" w:hAnsi="Courier New" w:hint="default"/>
      </w:rPr>
    </w:lvl>
    <w:lvl w:ilvl="8" w:tplc="340A0005" w:tentative="1">
      <w:start w:val="1"/>
      <w:numFmt w:val="bullet"/>
      <w:lvlText w:val=""/>
      <w:lvlJc w:val="left"/>
      <w:pPr>
        <w:ind w:left="7080" w:hanging="360"/>
      </w:pPr>
      <w:rPr>
        <w:rFonts w:ascii="Wingdings" w:hAnsi="Wingdings" w:hint="default"/>
      </w:rPr>
    </w:lvl>
  </w:abstractNum>
  <w:abstractNum w:abstractNumId="3">
    <w:nsid w:val="0ACC602A"/>
    <w:multiLevelType w:val="hybridMultilevel"/>
    <w:tmpl w:val="E9BEC7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DB04B70"/>
    <w:multiLevelType w:val="multilevel"/>
    <w:tmpl w:val="0BE21DFE"/>
    <w:lvl w:ilvl="0">
      <w:start w:val="1"/>
      <w:numFmt w:val="lowerLetter"/>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9B3871"/>
    <w:multiLevelType w:val="hybridMultilevel"/>
    <w:tmpl w:val="2138DEAA"/>
    <w:lvl w:ilvl="0" w:tplc="340A0019">
      <w:start w:val="1"/>
      <w:numFmt w:val="lowerLetter"/>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6">
    <w:nsid w:val="1C6C0F63"/>
    <w:multiLevelType w:val="hybridMultilevel"/>
    <w:tmpl w:val="EC00707E"/>
    <w:lvl w:ilvl="0" w:tplc="340A000F">
      <w:start w:val="4"/>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20132042"/>
    <w:multiLevelType w:val="hybridMultilevel"/>
    <w:tmpl w:val="C7FCC046"/>
    <w:lvl w:ilvl="0" w:tplc="75D023C6">
      <w:start w:val="1"/>
      <w:numFmt w:val="decimal"/>
      <w:lvlText w:val="%1."/>
      <w:lvlJc w:val="left"/>
      <w:pPr>
        <w:ind w:left="885" w:hanging="525"/>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8">
    <w:nsid w:val="2646756F"/>
    <w:multiLevelType w:val="hybridMultilevel"/>
    <w:tmpl w:val="D090B0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5F1826"/>
    <w:multiLevelType w:val="hybridMultilevel"/>
    <w:tmpl w:val="38325D4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27FD3F58"/>
    <w:multiLevelType w:val="hybridMultilevel"/>
    <w:tmpl w:val="BB5ADB44"/>
    <w:lvl w:ilvl="0" w:tplc="340A000F">
      <w:start w:val="1"/>
      <w:numFmt w:val="decimal"/>
      <w:lvlText w:val="%1."/>
      <w:lvlJc w:val="left"/>
      <w:pPr>
        <w:tabs>
          <w:tab w:val="num" w:pos="720"/>
        </w:tabs>
        <w:ind w:left="720" w:hanging="360"/>
      </w:pPr>
      <w:rPr>
        <w:rFonts w:cs="Times New Roman" w:hint="default"/>
      </w:rPr>
    </w:lvl>
    <w:lvl w:ilvl="1" w:tplc="E8C0D366">
      <w:start w:val="1"/>
      <w:numFmt w:val="bullet"/>
      <w:lvlText w:val="•"/>
      <w:lvlJc w:val="left"/>
      <w:pPr>
        <w:tabs>
          <w:tab w:val="num" w:pos="1440"/>
        </w:tabs>
        <w:ind w:left="1440" w:hanging="360"/>
      </w:pPr>
      <w:rPr>
        <w:rFonts w:ascii="Times New Roman" w:hAnsi="Times New Roman" w:hint="default"/>
      </w:rPr>
    </w:lvl>
    <w:lvl w:ilvl="2" w:tplc="955A2DD8">
      <w:start w:val="1"/>
      <w:numFmt w:val="bullet"/>
      <w:lvlText w:val="•"/>
      <w:lvlJc w:val="left"/>
      <w:pPr>
        <w:tabs>
          <w:tab w:val="num" w:pos="2160"/>
        </w:tabs>
        <w:ind w:left="2160" w:hanging="360"/>
      </w:pPr>
      <w:rPr>
        <w:rFonts w:ascii="Times New Roman" w:hAnsi="Times New Roman" w:hint="default"/>
      </w:rPr>
    </w:lvl>
    <w:lvl w:ilvl="3" w:tplc="139CA8BC">
      <w:start w:val="1"/>
      <w:numFmt w:val="bullet"/>
      <w:lvlText w:val="•"/>
      <w:lvlJc w:val="left"/>
      <w:pPr>
        <w:tabs>
          <w:tab w:val="num" w:pos="2880"/>
        </w:tabs>
        <w:ind w:left="2880" w:hanging="360"/>
      </w:pPr>
      <w:rPr>
        <w:rFonts w:ascii="Times New Roman" w:hAnsi="Times New Roman" w:hint="default"/>
      </w:rPr>
    </w:lvl>
    <w:lvl w:ilvl="4" w:tplc="DF66D71E">
      <w:start w:val="1"/>
      <w:numFmt w:val="bullet"/>
      <w:lvlText w:val="•"/>
      <w:lvlJc w:val="left"/>
      <w:pPr>
        <w:tabs>
          <w:tab w:val="num" w:pos="3600"/>
        </w:tabs>
        <w:ind w:left="3600" w:hanging="360"/>
      </w:pPr>
      <w:rPr>
        <w:rFonts w:ascii="Times New Roman" w:hAnsi="Times New Roman" w:hint="default"/>
      </w:rPr>
    </w:lvl>
    <w:lvl w:ilvl="5" w:tplc="52167B1E">
      <w:start w:val="1"/>
      <w:numFmt w:val="bullet"/>
      <w:lvlText w:val="•"/>
      <w:lvlJc w:val="left"/>
      <w:pPr>
        <w:tabs>
          <w:tab w:val="num" w:pos="4320"/>
        </w:tabs>
        <w:ind w:left="4320" w:hanging="360"/>
      </w:pPr>
      <w:rPr>
        <w:rFonts w:ascii="Times New Roman" w:hAnsi="Times New Roman" w:hint="default"/>
      </w:rPr>
    </w:lvl>
    <w:lvl w:ilvl="6" w:tplc="B1442F3A">
      <w:start w:val="1"/>
      <w:numFmt w:val="bullet"/>
      <w:lvlText w:val="•"/>
      <w:lvlJc w:val="left"/>
      <w:pPr>
        <w:tabs>
          <w:tab w:val="num" w:pos="5040"/>
        </w:tabs>
        <w:ind w:left="5040" w:hanging="360"/>
      </w:pPr>
      <w:rPr>
        <w:rFonts w:ascii="Times New Roman" w:hAnsi="Times New Roman" w:hint="default"/>
      </w:rPr>
    </w:lvl>
    <w:lvl w:ilvl="7" w:tplc="3CBC8220">
      <w:start w:val="1"/>
      <w:numFmt w:val="bullet"/>
      <w:lvlText w:val="•"/>
      <w:lvlJc w:val="left"/>
      <w:pPr>
        <w:tabs>
          <w:tab w:val="num" w:pos="5760"/>
        </w:tabs>
        <w:ind w:left="5760" w:hanging="360"/>
      </w:pPr>
      <w:rPr>
        <w:rFonts w:ascii="Times New Roman" w:hAnsi="Times New Roman" w:hint="default"/>
      </w:rPr>
    </w:lvl>
    <w:lvl w:ilvl="8" w:tplc="91F867CA">
      <w:start w:val="1"/>
      <w:numFmt w:val="bullet"/>
      <w:lvlText w:val="•"/>
      <w:lvlJc w:val="left"/>
      <w:pPr>
        <w:tabs>
          <w:tab w:val="num" w:pos="6480"/>
        </w:tabs>
        <w:ind w:left="6480" w:hanging="360"/>
      </w:pPr>
      <w:rPr>
        <w:rFonts w:ascii="Times New Roman" w:hAnsi="Times New Roman" w:hint="default"/>
      </w:rPr>
    </w:lvl>
  </w:abstractNum>
  <w:abstractNum w:abstractNumId="11">
    <w:nsid w:val="29625273"/>
    <w:multiLevelType w:val="hybridMultilevel"/>
    <w:tmpl w:val="9DE013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C684386"/>
    <w:multiLevelType w:val="hybridMultilevel"/>
    <w:tmpl w:val="DC40075C"/>
    <w:lvl w:ilvl="0" w:tplc="340A0001">
      <w:start w:val="1"/>
      <w:numFmt w:val="bullet"/>
      <w:lvlText w:val=""/>
      <w:lvlJc w:val="left"/>
      <w:pPr>
        <w:ind w:left="1180" w:hanging="360"/>
      </w:pPr>
      <w:rPr>
        <w:rFonts w:ascii="Symbol" w:hAnsi="Symbol" w:hint="default"/>
      </w:rPr>
    </w:lvl>
    <w:lvl w:ilvl="1" w:tplc="340A0003" w:tentative="1">
      <w:start w:val="1"/>
      <w:numFmt w:val="bullet"/>
      <w:lvlText w:val="o"/>
      <w:lvlJc w:val="left"/>
      <w:pPr>
        <w:ind w:left="1900" w:hanging="360"/>
      </w:pPr>
      <w:rPr>
        <w:rFonts w:ascii="Courier New" w:hAnsi="Courier New" w:cs="Courier New" w:hint="default"/>
      </w:rPr>
    </w:lvl>
    <w:lvl w:ilvl="2" w:tplc="340A0005" w:tentative="1">
      <w:start w:val="1"/>
      <w:numFmt w:val="bullet"/>
      <w:lvlText w:val=""/>
      <w:lvlJc w:val="left"/>
      <w:pPr>
        <w:ind w:left="2620" w:hanging="360"/>
      </w:pPr>
      <w:rPr>
        <w:rFonts w:ascii="Wingdings" w:hAnsi="Wingdings" w:hint="default"/>
      </w:rPr>
    </w:lvl>
    <w:lvl w:ilvl="3" w:tplc="340A0001" w:tentative="1">
      <w:start w:val="1"/>
      <w:numFmt w:val="bullet"/>
      <w:lvlText w:val=""/>
      <w:lvlJc w:val="left"/>
      <w:pPr>
        <w:ind w:left="3340" w:hanging="360"/>
      </w:pPr>
      <w:rPr>
        <w:rFonts w:ascii="Symbol" w:hAnsi="Symbol" w:hint="default"/>
      </w:rPr>
    </w:lvl>
    <w:lvl w:ilvl="4" w:tplc="340A0003" w:tentative="1">
      <w:start w:val="1"/>
      <w:numFmt w:val="bullet"/>
      <w:lvlText w:val="o"/>
      <w:lvlJc w:val="left"/>
      <w:pPr>
        <w:ind w:left="4060" w:hanging="360"/>
      </w:pPr>
      <w:rPr>
        <w:rFonts w:ascii="Courier New" w:hAnsi="Courier New" w:cs="Courier New" w:hint="default"/>
      </w:rPr>
    </w:lvl>
    <w:lvl w:ilvl="5" w:tplc="340A0005" w:tentative="1">
      <w:start w:val="1"/>
      <w:numFmt w:val="bullet"/>
      <w:lvlText w:val=""/>
      <w:lvlJc w:val="left"/>
      <w:pPr>
        <w:ind w:left="4780" w:hanging="360"/>
      </w:pPr>
      <w:rPr>
        <w:rFonts w:ascii="Wingdings" w:hAnsi="Wingdings" w:hint="default"/>
      </w:rPr>
    </w:lvl>
    <w:lvl w:ilvl="6" w:tplc="340A0001" w:tentative="1">
      <w:start w:val="1"/>
      <w:numFmt w:val="bullet"/>
      <w:lvlText w:val=""/>
      <w:lvlJc w:val="left"/>
      <w:pPr>
        <w:ind w:left="5500" w:hanging="360"/>
      </w:pPr>
      <w:rPr>
        <w:rFonts w:ascii="Symbol" w:hAnsi="Symbol" w:hint="default"/>
      </w:rPr>
    </w:lvl>
    <w:lvl w:ilvl="7" w:tplc="340A0003" w:tentative="1">
      <w:start w:val="1"/>
      <w:numFmt w:val="bullet"/>
      <w:lvlText w:val="o"/>
      <w:lvlJc w:val="left"/>
      <w:pPr>
        <w:ind w:left="6220" w:hanging="360"/>
      </w:pPr>
      <w:rPr>
        <w:rFonts w:ascii="Courier New" w:hAnsi="Courier New" w:cs="Courier New" w:hint="default"/>
      </w:rPr>
    </w:lvl>
    <w:lvl w:ilvl="8" w:tplc="340A0005" w:tentative="1">
      <w:start w:val="1"/>
      <w:numFmt w:val="bullet"/>
      <w:lvlText w:val=""/>
      <w:lvlJc w:val="left"/>
      <w:pPr>
        <w:ind w:left="6940" w:hanging="360"/>
      </w:pPr>
      <w:rPr>
        <w:rFonts w:ascii="Wingdings" w:hAnsi="Wingdings" w:hint="default"/>
      </w:rPr>
    </w:lvl>
  </w:abstractNum>
  <w:abstractNum w:abstractNumId="13">
    <w:nsid w:val="304B64AF"/>
    <w:multiLevelType w:val="hybridMultilevel"/>
    <w:tmpl w:val="F5B6ED8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4">
    <w:nsid w:val="33FB5FAE"/>
    <w:multiLevelType w:val="hybridMultilevel"/>
    <w:tmpl w:val="9F66A22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9B025D0"/>
    <w:multiLevelType w:val="hybridMultilevel"/>
    <w:tmpl w:val="F65026AE"/>
    <w:lvl w:ilvl="0" w:tplc="FFFFFFFF">
      <w:start w:val="1"/>
      <w:numFmt w:val="bullet"/>
      <w:lvlText w:val="–"/>
      <w:lvlJc w:val="left"/>
      <w:pPr>
        <w:tabs>
          <w:tab w:val="num" w:pos="360"/>
        </w:tabs>
        <w:ind w:left="360" w:hanging="360"/>
      </w:pPr>
      <w:rPr>
        <w:rFonts w:ascii="Tahoma" w:hAnsi="Tahoma"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4E515011"/>
    <w:multiLevelType w:val="hybridMultilevel"/>
    <w:tmpl w:val="E39C7106"/>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17">
    <w:nsid w:val="561353D7"/>
    <w:multiLevelType w:val="hybridMultilevel"/>
    <w:tmpl w:val="FD94AFE2"/>
    <w:lvl w:ilvl="0" w:tplc="39EC72FA">
      <w:start w:val="1"/>
      <w:numFmt w:val="bullet"/>
      <w:lvlText w:val=""/>
      <w:lvlJc w:val="left"/>
      <w:pPr>
        <w:tabs>
          <w:tab w:val="num" w:pos="360"/>
        </w:tabs>
        <w:ind w:left="153" w:hanging="15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1B1913"/>
    <w:multiLevelType w:val="hybridMultilevel"/>
    <w:tmpl w:val="5212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3D72EA"/>
    <w:multiLevelType w:val="hybridMultilevel"/>
    <w:tmpl w:val="B5EE181E"/>
    <w:lvl w:ilvl="0" w:tplc="340A0001">
      <w:start w:val="1"/>
      <w:numFmt w:val="bullet"/>
      <w:lvlText w:val=""/>
      <w:lvlJc w:val="left"/>
      <w:pPr>
        <w:ind w:left="460" w:hanging="360"/>
      </w:pPr>
      <w:rPr>
        <w:rFonts w:ascii="Symbol" w:hAnsi="Symbol"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640310DD"/>
    <w:multiLevelType w:val="hybridMultilevel"/>
    <w:tmpl w:val="29587D10"/>
    <w:lvl w:ilvl="0" w:tplc="6632E15C">
      <w:start w:val="1"/>
      <w:numFmt w:val="decimal"/>
      <w:lvlText w:val="%1."/>
      <w:lvlJc w:val="left"/>
      <w:pPr>
        <w:ind w:left="4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65204B1B"/>
    <w:multiLevelType w:val="hybridMultilevel"/>
    <w:tmpl w:val="FE5CB0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65745669"/>
    <w:multiLevelType w:val="hybridMultilevel"/>
    <w:tmpl w:val="98300A2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BE62284"/>
    <w:multiLevelType w:val="hybridMultilevel"/>
    <w:tmpl w:val="BD862FC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nsid w:val="72D2335D"/>
    <w:multiLevelType w:val="hybridMultilevel"/>
    <w:tmpl w:val="45DEAE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2DC3222"/>
    <w:multiLevelType w:val="hybridMultilevel"/>
    <w:tmpl w:val="1892FA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755509F2"/>
    <w:multiLevelType w:val="hybridMultilevel"/>
    <w:tmpl w:val="5EFAF826"/>
    <w:lvl w:ilvl="0" w:tplc="D2F83032">
      <w:start w:val="2"/>
      <w:numFmt w:val="bullet"/>
      <w:lvlText w:val=""/>
      <w:lvlJc w:val="left"/>
      <w:pPr>
        <w:tabs>
          <w:tab w:val="num" w:pos="1065"/>
        </w:tabs>
        <w:ind w:left="1065" w:hanging="705"/>
      </w:pPr>
      <w:rPr>
        <w:rFonts w:ascii="Symbol" w:eastAsia="Times New Roman"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27">
    <w:nsid w:val="77554791"/>
    <w:multiLevelType w:val="hybridMultilevel"/>
    <w:tmpl w:val="D160E49A"/>
    <w:lvl w:ilvl="0" w:tplc="340A000F">
      <w:start w:val="1"/>
      <w:numFmt w:val="decimal"/>
      <w:lvlText w:val="%1."/>
      <w:lvlJc w:val="left"/>
      <w:pPr>
        <w:tabs>
          <w:tab w:val="num" w:pos="360"/>
        </w:tabs>
        <w:ind w:left="360" w:hanging="360"/>
      </w:pPr>
      <w:rPr>
        <w:rFonts w:cs="Times New Roman" w:hint="default"/>
      </w:rPr>
    </w:lvl>
    <w:lvl w:ilvl="1" w:tplc="340A0019">
      <w:start w:val="1"/>
      <w:numFmt w:val="lowerLetter"/>
      <w:lvlText w:val="%2."/>
      <w:lvlJc w:val="left"/>
      <w:pPr>
        <w:tabs>
          <w:tab w:val="num" w:pos="1080"/>
        </w:tabs>
        <w:ind w:left="1080" w:hanging="360"/>
      </w:pPr>
      <w:rPr>
        <w:rFonts w:cs="Times New Roman"/>
      </w:rPr>
    </w:lvl>
    <w:lvl w:ilvl="2" w:tplc="340A001B">
      <w:start w:val="1"/>
      <w:numFmt w:val="lowerRoman"/>
      <w:lvlText w:val="%3."/>
      <w:lvlJc w:val="right"/>
      <w:pPr>
        <w:tabs>
          <w:tab w:val="num" w:pos="1800"/>
        </w:tabs>
        <w:ind w:left="1800" w:hanging="180"/>
      </w:pPr>
      <w:rPr>
        <w:rFonts w:cs="Times New Roman"/>
      </w:rPr>
    </w:lvl>
    <w:lvl w:ilvl="3" w:tplc="340A000F">
      <w:start w:val="1"/>
      <w:numFmt w:val="decimal"/>
      <w:lvlText w:val="%4."/>
      <w:lvlJc w:val="left"/>
      <w:pPr>
        <w:tabs>
          <w:tab w:val="num" w:pos="2520"/>
        </w:tabs>
        <w:ind w:left="2520" w:hanging="360"/>
      </w:pPr>
      <w:rPr>
        <w:rFonts w:cs="Times New Roman"/>
      </w:rPr>
    </w:lvl>
    <w:lvl w:ilvl="4" w:tplc="340A0019">
      <w:start w:val="1"/>
      <w:numFmt w:val="lowerLetter"/>
      <w:lvlText w:val="%5."/>
      <w:lvlJc w:val="left"/>
      <w:pPr>
        <w:tabs>
          <w:tab w:val="num" w:pos="3240"/>
        </w:tabs>
        <w:ind w:left="3240" w:hanging="360"/>
      </w:pPr>
      <w:rPr>
        <w:rFonts w:cs="Times New Roman"/>
      </w:rPr>
    </w:lvl>
    <w:lvl w:ilvl="5" w:tplc="340A001B">
      <w:start w:val="1"/>
      <w:numFmt w:val="lowerRoman"/>
      <w:lvlText w:val="%6."/>
      <w:lvlJc w:val="right"/>
      <w:pPr>
        <w:tabs>
          <w:tab w:val="num" w:pos="3960"/>
        </w:tabs>
        <w:ind w:left="3960" w:hanging="180"/>
      </w:pPr>
      <w:rPr>
        <w:rFonts w:cs="Times New Roman"/>
      </w:rPr>
    </w:lvl>
    <w:lvl w:ilvl="6" w:tplc="340A000F">
      <w:start w:val="1"/>
      <w:numFmt w:val="decimal"/>
      <w:lvlText w:val="%7."/>
      <w:lvlJc w:val="left"/>
      <w:pPr>
        <w:tabs>
          <w:tab w:val="num" w:pos="4680"/>
        </w:tabs>
        <w:ind w:left="4680" w:hanging="360"/>
      </w:pPr>
      <w:rPr>
        <w:rFonts w:cs="Times New Roman"/>
      </w:rPr>
    </w:lvl>
    <w:lvl w:ilvl="7" w:tplc="340A0019">
      <w:start w:val="1"/>
      <w:numFmt w:val="lowerLetter"/>
      <w:lvlText w:val="%8."/>
      <w:lvlJc w:val="left"/>
      <w:pPr>
        <w:tabs>
          <w:tab w:val="num" w:pos="5400"/>
        </w:tabs>
        <w:ind w:left="5400" w:hanging="360"/>
      </w:pPr>
      <w:rPr>
        <w:rFonts w:cs="Times New Roman"/>
      </w:rPr>
    </w:lvl>
    <w:lvl w:ilvl="8" w:tplc="340A001B">
      <w:start w:val="1"/>
      <w:numFmt w:val="lowerRoman"/>
      <w:lvlText w:val="%9."/>
      <w:lvlJc w:val="right"/>
      <w:pPr>
        <w:tabs>
          <w:tab w:val="num" w:pos="6120"/>
        </w:tabs>
        <w:ind w:left="6120" w:hanging="180"/>
      </w:pPr>
      <w:rPr>
        <w:rFonts w:cs="Times New Roman"/>
      </w:rPr>
    </w:lvl>
  </w:abstractNum>
  <w:abstractNum w:abstractNumId="28">
    <w:nsid w:val="77624C50"/>
    <w:multiLevelType w:val="hybridMultilevel"/>
    <w:tmpl w:val="3AF65312"/>
    <w:lvl w:ilvl="0" w:tplc="04090001">
      <w:start w:val="1"/>
      <w:numFmt w:val="bullet"/>
      <w:lvlText w:val=""/>
      <w:lvlJc w:val="left"/>
      <w:pPr>
        <w:ind w:left="360" w:hanging="360"/>
      </w:pPr>
      <w:rPr>
        <w:rFonts w:ascii="Symbol" w:hAnsi="Symbol" w:hint="default"/>
      </w:rPr>
    </w:lvl>
    <w:lvl w:ilvl="1" w:tplc="5E4AA95E">
      <w:start w:val="8"/>
      <w:numFmt w:val="bullet"/>
      <w:lvlText w:val="-"/>
      <w:lvlJc w:val="left"/>
      <w:pPr>
        <w:ind w:left="1080" w:hanging="360"/>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7102D9"/>
    <w:multiLevelType w:val="hybridMultilevel"/>
    <w:tmpl w:val="CAE2D1E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nsid w:val="7D087C99"/>
    <w:multiLevelType w:val="hybridMultilevel"/>
    <w:tmpl w:val="BAC6B1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1">
    <w:nsid w:val="7E474D95"/>
    <w:multiLevelType w:val="hybridMultilevel"/>
    <w:tmpl w:val="358E0E5C"/>
    <w:lvl w:ilvl="0" w:tplc="661A5B04">
      <w:start w:val="1"/>
      <w:numFmt w:val="lowerLetter"/>
      <w:lvlText w:val="%1."/>
      <w:lvlJc w:val="left"/>
      <w:pPr>
        <w:tabs>
          <w:tab w:val="num" w:pos="760"/>
        </w:tabs>
        <w:ind w:left="760" w:hanging="360"/>
      </w:pPr>
      <w:rPr>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E555680"/>
    <w:multiLevelType w:val="hybridMultilevel"/>
    <w:tmpl w:val="87846C06"/>
    <w:lvl w:ilvl="0" w:tplc="B5006736">
      <w:start w:val="1"/>
      <w:numFmt w:val="bullet"/>
      <w:lvlText w:val="•"/>
      <w:lvlJc w:val="left"/>
      <w:pPr>
        <w:tabs>
          <w:tab w:val="num" w:pos="720"/>
        </w:tabs>
        <w:ind w:left="72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1"/>
  </w:num>
  <w:num w:numId="3">
    <w:abstractNumId w:val="22"/>
  </w:num>
  <w:num w:numId="4">
    <w:abstractNumId w:val="16"/>
  </w:num>
  <w:num w:numId="5">
    <w:abstractNumId w:val="27"/>
  </w:num>
  <w:num w:numId="6">
    <w:abstractNumId w:val="1"/>
  </w:num>
  <w:num w:numId="7">
    <w:abstractNumId w:val="20"/>
  </w:num>
  <w:num w:numId="8">
    <w:abstractNumId w:val="5"/>
  </w:num>
  <w:num w:numId="9">
    <w:abstractNumId w:val="10"/>
  </w:num>
  <w:num w:numId="10">
    <w:abstractNumId w:val="30"/>
  </w:num>
  <w:num w:numId="11">
    <w:abstractNumId w:val="31"/>
  </w:num>
  <w:num w:numId="12">
    <w:abstractNumId w:val="4"/>
  </w:num>
  <w:num w:numId="13">
    <w:abstractNumId w:val="14"/>
  </w:num>
  <w:num w:numId="14">
    <w:abstractNumId w:val="7"/>
  </w:num>
  <w:num w:numId="15">
    <w:abstractNumId w:val="32"/>
  </w:num>
  <w:num w:numId="16">
    <w:abstractNumId w:val="15"/>
  </w:num>
  <w:num w:numId="17">
    <w:abstractNumId w:val="24"/>
  </w:num>
  <w:num w:numId="18">
    <w:abstractNumId w:val="13"/>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
  </w:num>
  <w:num w:numId="23">
    <w:abstractNumId w:val="11"/>
  </w:num>
  <w:num w:numId="24">
    <w:abstractNumId w:val="17"/>
  </w:num>
  <w:num w:numId="25">
    <w:abstractNumId w:val="8"/>
  </w:num>
  <w:num w:numId="26">
    <w:abstractNumId w:val="9"/>
  </w:num>
  <w:num w:numId="27">
    <w:abstractNumId w:val="18"/>
  </w:num>
  <w:num w:numId="28">
    <w:abstractNumId w:val="28"/>
  </w:num>
  <w:num w:numId="29">
    <w:abstractNumId w:val="6"/>
  </w:num>
  <w:num w:numId="30">
    <w:abstractNumId w:val="12"/>
  </w:num>
  <w:num w:numId="31">
    <w:abstractNumId w:val="23"/>
  </w:num>
  <w:num w:numId="32">
    <w:abstractNumId w:val="29"/>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E64A2C"/>
    <w:rsid w:val="00000F85"/>
    <w:rsid w:val="0002291D"/>
    <w:rsid w:val="000239B5"/>
    <w:rsid w:val="0003444D"/>
    <w:rsid w:val="00045FF9"/>
    <w:rsid w:val="00053C3C"/>
    <w:rsid w:val="00055D60"/>
    <w:rsid w:val="00060FCA"/>
    <w:rsid w:val="0006285A"/>
    <w:rsid w:val="00066095"/>
    <w:rsid w:val="000749E8"/>
    <w:rsid w:val="00076A5C"/>
    <w:rsid w:val="000779BC"/>
    <w:rsid w:val="00086D07"/>
    <w:rsid w:val="000914E2"/>
    <w:rsid w:val="00091544"/>
    <w:rsid w:val="00096D93"/>
    <w:rsid w:val="000A046F"/>
    <w:rsid w:val="000B1660"/>
    <w:rsid w:val="0010055B"/>
    <w:rsid w:val="00101F42"/>
    <w:rsid w:val="0010247D"/>
    <w:rsid w:val="00103533"/>
    <w:rsid w:val="00117418"/>
    <w:rsid w:val="001226D4"/>
    <w:rsid w:val="0012281B"/>
    <w:rsid w:val="00153E58"/>
    <w:rsid w:val="001620DD"/>
    <w:rsid w:val="0018690B"/>
    <w:rsid w:val="001A03DE"/>
    <w:rsid w:val="001A2452"/>
    <w:rsid w:val="001A249A"/>
    <w:rsid w:val="001A4DC3"/>
    <w:rsid w:val="001A7D1F"/>
    <w:rsid w:val="001B0837"/>
    <w:rsid w:val="001B7332"/>
    <w:rsid w:val="001C6936"/>
    <w:rsid w:val="001D1B51"/>
    <w:rsid w:val="001F338F"/>
    <w:rsid w:val="00223130"/>
    <w:rsid w:val="00223EB0"/>
    <w:rsid w:val="002333BF"/>
    <w:rsid w:val="00241BEF"/>
    <w:rsid w:val="002433DA"/>
    <w:rsid w:val="002474DA"/>
    <w:rsid w:val="00266280"/>
    <w:rsid w:val="002700E0"/>
    <w:rsid w:val="00274995"/>
    <w:rsid w:val="00277583"/>
    <w:rsid w:val="002B330A"/>
    <w:rsid w:val="002D2F83"/>
    <w:rsid w:val="002D62EF"/>
    <w:rsid w:val="00305271"/>
    <w:rsid w:val="00307444"/>
    <w:rsid w:val="00326A16"/>
    <w:rsid w:val="003275B6"/>
    <w:rsid w:val="00332DA3"/>
    <w:rsid w:val="00345835"/>
    <w:rsid w:val="003505C9"/>
    <w:rsid w:val="00357AB6"/>
    <w:rsid w:val="00361EF2"/>
    <w:rsid w:val="00386BCF"/>
    <w:rsid w:val="003976B2"/>
    <w:rsid w:val="003A621D"/>
    <w:rsid w:val="003B579D"/>
    <w:rsid w:val="003B6599"/>
    <w:rsid w:val="003C7A9B"/>
    <w:rsid w:val="003D75A8"/>
    <w:rsid w:val="003E434D"/>
    <w:rsid w:val="003F0D64"/>
    <w:rsid w:val="00400A21"/>
    <w:rsid w:val="0040118F"/>
    <w:rsid w:val="00405E52"/>
    <w:rsid w:val="00420BF9"/>
    <w:rsid w:val="004349A0"/>
    <w:rsid w:val="00436D94"/>
    <w:rsid w:val="00441222"/>
    <w:rsid w:val="00442077"/>
    <w:rsid w:val="004444CF"/>
    <w:rsid w:val="00457AFF"/>
    <w:rsid w:val="0046084D"/>
    <w:rsid w:val="00467BB3"/>
    <w:rsid w:val="00472EE5"/>
    <w:rsid w:val="00475FAF"/>
    <w:rsid w:val="00477A55"/>
    <w:rsid w:val="00480B8B"/>
    <w:rsid w:val="00485DBF"/>
    <w:rsid w:val="00487238"/>
    <w:rsid w:val="00492B54"/>
    <w:rsid w:val="00496F29"/>
    <w:rsid w:val="00497CAE"/>
    <w:rsid w:val="004B3B7A"/>
    <w:rsid w:val="004D3CB1"/>
    <w:rsid w:val="004D585D"/>
    <w:rsid w:val="004F1511"/>
    <w:rsid w:val="00502076"/>
    <w:rsid w:val="005072E0"/>
    <w:rsid w:val="00524F39"/>
    <w:rsid w:val="005254B7"/>
    <w:rsid w:val="005452A2"/>
    <w:rsid w:val="00551FA2"/>
    <w:rsid w:val="005563E8"/>
    <w:rsid w:val="005571DE"/>
    <w:rsid w:val="005733D4"/>
    <w:rsid w:val="00582283"/>
    <w:rsid w:val="005A2F7D"/>
    <w:rsid w:val="005C13AA"/>
    <w:rsid w:val="005C53B3"/>
    <w:rsid w:val="005C5CE2"/>
    <w:rsid w:val="005C6D00"/>
    <w:rsid w:val="005D6051"/>
    <w:rsid w:val="005F4720"/>
    <w:rsid w:val="006016AC"/>
    <w:rsid w:val="00617239"/>
    <w:rsid w:val="00657CC5"/>
    <w:rsid w:val="00661FAD"/>
    <w:rsid w:val="00664200"/>
    <w:rsid w:val="00667AA0"/>
    <w:rsid w:val="00692EDE"/>
    <w:rsid w:val="00696297"/>
    <w:rsid w:val="006A357E"/>
    <w:rsid w:val="006A436B"/>
    <w:rsid w:val="006B356F"/>
    <w:rsid w:val="006D2A89"/>
    <w:rsid w:val="006D4DCF"/>
    <w:rsid w:val="006F0C99"/>
    <w:rsid w:val="006F2B4E"/>
    <w:rsid w:val="00726330"/>
    <w:rsid w:val="00730D52"/>
    <w:rsid w:val="00731E08"/>
    <w:rsid w:val="00733D29"/>
    <w:rsid w:val="007462AD"/>
    <w:rsid w:val="0075011B"/>
    <w:rsid w:val="007559A0"/>
    <w:rsid w:val="00770161"/>
    <w:rsid w:val="00785DE9"/>
    <w:rsid w:val="00794088"/>
    <w:rsid w:val="007A05FB"/>
    <w:rsid w:val="007A7CE7"/>
    <w:rsid w:val="007B094D"/>
    <w:rsid w:val="007B5F2D"/>
    <w:rsid w:val="007C0466"/>
    <w:rsid w:val="007C6C79"/>
    <w:rsid w:val="007E1C36"/>
    <w:rsid w:val="007E57E5"/>
    <w:rsid w:val="007F1CEF"/>
    <w:rsid w:val="007F52AC"/>
    <w:rsid w:val="00802459"/>
    <w:rsid w:val="00817FFC"/>
    <w:rsid w:val="00820339"/>
    <w:rsid w:val="00852BC2"/>
    <w:rsid w:val="00853CC1"/>
    <w:rsid w:val="008573A1"/>
    <w:rsid w:val="00862AA2"/>
    <w:rsid w:val="00865094"/>
    <w:rsid w:val="0086676B"/>
    <w:rsid w:val="00872A3F"/>
    <w:rsid w:val="0087557A"/>
    <w:rsid w:val="008835F0"/>
    <w:rsid w:val="00884269"/>
    <w:rsid w:val="00895386"/>
    <w:rsid w:val="00895938"/>
    <w:rsid w:val="00895E96"/>
    <w:rsid w:val="00896E6B"/>
    <w:rsid w:val="008A1285"/>
    <w:rsid w:val="008B18C0"/>
    <w:rsid w:val="008B5B71"/>
    <w:rsid w:val="008B617A"/>
    <w:rsid w:val="009013E7"/>
    <w:rsid w:val="00927B3B"/>
    <w:rsid w:val="00933083"/>
    <w:rsid w:val="009368E9"/>
    <w:rsid w:val="00936CB9"/>
    <w:rsid w:val="00946091"/>
    <w:rsid w:val="00947C6A"/>
    <w:rsid w:val="00950F22"/>
    <w:rsid w:val="00956743"/>
    <w:rsid w:val="00965D9E"/>
    <w:rsid w:val="00966A39"/>
    <w:rsid w:val="0097238E"/>
    <w:rsid w:val="009723F7"/>
    <w:rsid w:val="00973280"/>
    <w:rsid w:val="00974F8B"/>
    <w:rsid w:val="0098056E"/>
    <w:rsid w:val="00983D1F"/>
    <w:rsid w:val="00985A8F"/>
    <w:rsid w:val="00991D4D"/>
    <w:rsid w:val="00993733"/>
    <w:rsid w:val="009B7805"/>
    <w:rsid w:val="009E1104"/>
    <w:rsid w:val="009E3E13"/>
    <w:rsid w:val="009E5D9B"/>
    <w:rsid w:val="009F197D"/>
    <w:rsid w:val="00A00AF9"/>
    <w:rsid w:val="00A104EE"/>
    <w:rsid w:val="00A13BC7"/>
    <w:rsid w:val="00A17434"/>
    <w:rsid w:val="00A2326A"/>
    <w:rsid w:val="00A27533"/>
    <w:rsid w:val="00A32A2C"/>
    <w:rsid w:val="00A53263"/>
    <w:rsid w:val="00A66A29"/>
    <w:rsid w:val="00A7334D"/>
    <w:rsid w:val="00A74BBB"/>
    <w:rsid w:val="00A76BB2"/>
    <w:rsid w:val="00A82F0C"/>
    <w:rsid w:val="00A84862"/>
    <w:rsid w:val="00A901AA"/>
    <w:rsid w:val="00A905FD"/>
    <w:rsid w:val="00AA223F"/>
    <w:rsid w:val="00AE24E7"/>
    <w:rsid w:val="00AE2A87"/>
    <w:rsid w:val="00AE3DF4"/>
    <w:rsid w:val="00AE6527"/>
    <w:rsid w:val="00AF66AE"/>
    <w:rsid w:val="00B00DB4"/>
    <w:rsid w:val="00B02BC2"/>
    <w:rsid w:val="00B14C57"/>
    <w:rsid w:val="00B239B2"/>
    <w:rsid w:val="00B253D7"/>
    <w:rsid w:val="00B2638E"/>
    <w:rsid w:val="00B31A3F"/>
    <w:rsid w:val="00B3492B"/>
    <w:rsid w:val="00B3694E"/>
    <w:rsid w:val="00B45D27"/>
    <w:rsid w:val="00B4700B"/>
    <w:rsid w:val="00B63FDC"/>
    <w:rsid w:val="00B65118"/>
    <w:rsid w:val="00B651C1"/>
    <w:rsid w:val="00B75623"/>
    <w:rsid w:val="00B923A2"/>
    <w:rsid w:val="00BA59CB"/>
    <w:rsid w:val="00BB1A97"/>
    <w:rsid w:val="00BB248B"/>
    <w:rsid w:val="00BB4289"/>
    <w:rsid w:val="00BD3F01"/>
    <w:rsid w:val="00BF450D"/>
    <w:rsid w:val="00C001B8"/>
    <w:rsid w:val="00C00627"/>
    <w:rsid w:val="00C133EF"/>
    <w:rsid w:val="00C21633"/>
    <w:rsid w:val="00C26D9B"/>
    <w:rsid w:val="00C37634"/>
    <w:rsid w:val="00C419FB"/>
    <w:rsid w:val="00C614E4"/>
    <w:rsid w:val="00C720C1"/>
    <w:rsid w:val="00C8438D"/>
    <w:rsid w:val="00C95491"/>
    <w:rsid w:val="00C96833"/>
    <w:rsid w:val="00CC3433"/>
    <w:rsid w:val="00CC7038"/>
    <w:rsid w:val="00CD043A"/>
    <w:rsid w:val="00CD5119"/>
    <w:rsid w:val="00CE34D0"/>
    <w:rsid w:val="00CF6097"/>
    <w:rsid w:val="00CF7400"/>
    <w:rsid w:val="00D046AD"/>
    <w:rsid w:val="00D10E1A"/>
    <w:rsid w:val="00D112C3"/>
    <w:rsid w:val="00D12752"/>
    <w:rsid w:val="00D12CD7"/>
    <w:rsid w:val="00D13320"/>
    <w:rsid w:val="00D16D2E"/>
    <w:rsid w:val="00D321C8"/>
    <w:rsid w:val="00D40527"/>
    <w:rsid w:val="00D42A1A"/>
    <w:rsid w:val="00D4527D"/>
    <w:rsid w:val="00D52BFF"/>
    <w:rsid w:val="00D6777C"/>
    <w:rsid w:val="00D70139"/>
    <w:rsid w:val="00D711E4"/>
    <w:rsid w:val="00D82144"/>
    <w:rsid w:val="00D85351"/>
    <w:rsid w:val="00DA1DC3"/>
    <w:rsid w:val="00DA5104"/>
    <w:rsid w:val="00DC5235"/>
    <w:rsid w:val="00DE1678"/>
    <w:rsid w:val="00E040AF"/>
    <w:rsid w:val="00E17092"/>
    <w:rsid w:val="00E5293B"/>
    <w:rsid w:val="00E64A2C"/>
    <w:rsid w:val="00E94357"/>
    <w:rsid w:val="00EA4E78"/>
    <w:rsid w:val="00EB74B3"/>
    <w:rsid w:val="00EE034B"/>
    <w:rsid w:val="00EF21AD"/>
    <w:rsid w:val="00EF4325"/>
    <w:rsid w:val="00F06438"/>
    <w:rsid w:val="00F16BE2"/>
    <w:rsid w:val="00F26C09"/>
    <w:rsid w:val="00F321E5"/>
    <w:rsid w:val="00F33CD7"/>
    <w:rsid w:val="00F37A57"/>
    <w:rsid w:val="00F44F7F"/>
    <w:rsid w:val="00F804A2"/>
    <w:rsid w:val="00F82AFD"/>
    <w:rsid w:val="00F86F00"/>
    <w:rsid w:val="00FB2FBE"/>
    <w:rsid w:val="00FB3E45"/>
    <w:rsid w:val="00FC1EFA"/>
    <w:rsid w:val="00FC5711"/>
    <w:rsid w:val="00FD1BC4"/>
    <w:rsid w:val="00FD4AC4"/>
    <w:rsid w:val="00FD52F1"/>
    <w:rsid w:val="00FE2C3C"/>
    <w:rsid w:val="00FE451E"/>
    <w:rsid w:val="00FE4B7D"/>
    <w:rsid w:val="00FE5CD7"/>
    <w:rsid w:val="00FF1D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4CF"/>
    <w:rPr>
      <w:sz w:val="24"/>
      <w:szCs w:val="24"/>
      <w:lang w:val="es-ES" w:eastAsia="es-ES"/>
    </w:rPr>
  </w:style>
  <w:style w:type="paragraph" w:styleId="Ttulo4">
    <w:name w:val="heading 4"/>
    <w:basedOn w:val="Normal"/>
    <w:next w:val="Normal"/>
    <w:qFormat/>
    <w:rsid w:val="004444CF"/>
    <w:pPr>
      <w:keepNext/>
      <w:spacing w:before="240" w:after="60"/>
      <w:outlineLvl w:val="3"/>
    </w:pPr>
    <w:rPr>
      <w:b/>
      <w:bCs/>
      <w:sz w:val="28"/>
      <w:szCs w:val="28"/>
    </w:rPr>
  </w:style>
  <w:style w:type="paragraph" w:styleId="Ttulo6">
    <w:name w:val="heading 6"/>
    <w:basedOn w:val="Normal"/>
    <w:next w:val="Normal"/>
    <w:link w:val="Ttulo6Car"/>
    <w:qFormat/>
    <w:rsid w:val="00060FCA"/>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4A2C"/>
    <w:pPr>
      <w:tabs>
        <w:tab w:val="center" w:pos="4252"/>
        <w:tab w:val="right" w:pos="8504"/>
      </w:tabs>
    </w:pPr>
  </w:style>
  <w:style w:type="paragraph" w:styleId="Piedepgina">
    <w:name w:val="footer"/>
    <w:basedOn w:val="Normal"/>
    <w:rsid w:val="00E64A2C"/>
    <w:pPr>
      <w:tabs>
        <w:tab w:val="center" w:pos="4252"/>
        <w:tab w:val="right" w:pos="8504"/>
      </w:tabs>
    </w:pPr>
  </w:style>
  <w:style w:type="character" w:styleId="Nmerodepgina">
    <w:name w:val="page number"/>
    <w:basedOn w:val="Fuentedeprrafopredeter"/>
    <w:rsid w:val="00E64A2C"/>
  </w:style>
  <w:style w:type="paragraph" w:styleId="Textodeglobo">
    <w:name w:val="Balloon Text"/>
    <w:basedOn w:val="Normal"/>
    <w:semiHidden/>
    <w:rsid w:val="00E64A2C"/>
    <w:rPr>
      <w:rFonts w:ascii="Tahoma" w:hAnsi="Tahoma" w:cs="Tahoma"/>
      <w:sz w:val="16"/>
      <w:szCs w:val="16"/>
    </w:rPr>
  </w:style>
  <w:style w:type="character" w:customStyle="1" w:styleId="Ttulo6Car">
    <w:name w:val="Título 6 Car"/>
    <w:link w:val="Ttulo6"/>
    <w:semiHidden/>
    <w:locked/>
    <w:rsid w:val="00060FCA"/>
    <w:rPr>
      <w:b/>
      <w:bCs/>
      <w:sz w:val="22"/>
      <w:szCs w:val="22"/>
      <w:lang w:val="es-ES" w:eastAsia="es-ES" w:bidi="ar-SA"/>
    </w:rPr>
  </w:style>
  <w:style w:type="character" w:styleId="Textoennegrita">
    <w:name w:val="Strong"/>
    <w:uiPriority w:val="99"/>
    <w:qFormat/>
    <w:rsid w:val="00060FCA"/>
    <w:rPr>
      <w:rFonts w:cs="Times New Roman"/>
      <w:b/>
    </w:rPr>
  </w:style>
  <w:style w:type="paragraph" w:styleId="NormalWeb">
    <w:name w:val="Normal (Web)"/>
    <w:basedOn w:val="Normal"/>
    <w:uiPriority w:val="99"/>
    <w:rsid w:val="00060FCA"/>
    <w:pPr>
      <w:spacing w:before="100" w:beforeAutospacing="1" w:after="100" w:afterAutospacing="1"/>
    </w:pPr>
  </w:style>
  <w:style w:type="paragraph" w:styleId="Textoindependiente2">
    <w:name w:val="Body Text 2"/>
    <w:basedOn w:val="Normal"/>
    <w:link w:val="Textoindependiente2Car"/>
    <w:rsid w:val="00060FCA"/>
    <w:pPr>
      <w:jc w:val="both"/>
    </w:pPr>
    <w:rPr>
      <w:rFonts w:ascii="Arial" w:hAnsi="Arial" w:cs="Arial"/>
      <w:sz w:val="20"/>
    </w:rPr>
  </w:style>
  <w:style w:type="character" w:customStyle="1" w:styleId="Textoindependiente2Car">
    <w:name w:val="Texto independiente 2 Car"/>
    <w:link w:val="Textoindependiente2"/>
    <w:semiHidden/>
    <w:locked/>
    <w:rsid w:val="00060FCA"/>
    <w:rPr>
      <w:rFonts w:ascii="Arial" w:hAnsi="Arial" w:cs="Arial"/>
      <w:szCs w:val="24"/>
      <w:lang w:val="es-ES" w:eastAsia="es-ES" w:bidi="ar-SA"/>
    </w:rPr>
  </w:style>
  <w:style w:type="paragraph" w:styleId="Textoindependiente3">
    <w:name w:val="Body Text 3"/>
    <w:basedOn w:val="Normal"/>
    <w:link w:val="Textoindependiente3Car"/>
    <w:rsid w:val="00060FCA"/>
    <w:pPr>
      <w:spacing w:after="120"/>
    </w:pPr>
    <w:rPr>
      <w:sz w:val="16"/>
      <w:szCs w:val="16"/>
    </w:rPr>
  </w:style>
  <w:style w:type="character" w:customStyle="1" w:styleId="Textoindependiente3Car">
    <w:name w:val="Texto independiente 3 Car"/>
    <w:link w:val="Textoindependiente3"/>
    <w:semiHidden/>
    <w:locked/>
    <w:rsid w:val="00060FCA"/>
    <w:rPr>
      <w:sz w:val="16"/>
      <w:szCs w:val="16"/>
      <w:lang w:val="es-ES" w:eastAsia="es-ES" w:bidi="ar-SA"/>
    </w:rPr>
  </w:style>
  <w:style w:type="paragraph" w:customStyle="1" w:styleId="Prrafodelista1">
    <w:name w:val="Párrafo de lista1"/>
    <w:basedOn w:val="Normal"/>
    <w:rsid w:val="00060FCA"/>
    <w:pPr>
      <w:ind w:left="720"/>
    </w:pPr>
  </w:style>
  <w:style w:type="paragraph" w:customStyle="1" w:styleId="ListParagraph1">
    <w:name w:val="List Paragraph1"/>
    <w:basedOn w:val="Normal"/>
    <w:rsid w:val="004444CF"/>
    <w:pPr>
      <w:spacing w:after="200" w:line="276" w:lineRule="auto"/>
      <w:ind w:left="720"/>
    </w:pPr>
    <w:rPr>
      <w:rFonts w:ascii="Calibri" w:hAnsi="Calibri"/>
      <w:sz w:val="22"/>
      <w:szCs w:val="22"/>
      <w:lang w:val="es-CL" w:eastAsia="en-US"/>
    </w:rPr>
  </w:style>
  <w:style w:type="paragraph" w:customStyle="1" w:styleId="msolistparagraph0">
    <w:name w:val="msolistparagraph"/>
    <w:basedOn w:val="Normal"/>
    <w:rsid w:val="004444CF"/>
    <w:pPr>
      <w:ind w:left="720"/>
    </w:pPr>
    <w:rPr>
      <w:rFonts w:ascii="Calibri" w:hAnsi="Calibri"/>
      <w:sz w:val="22"/>
      <w:szCs w:val="22"/>
    </w:rPr>
  </w:style>
  <w:style w:type="character" w:styleId="Hipervnculo">
    <w:name w:val="Hyperlink"/>
    <w:rsid w:val="00305271"/>
    <w:rPr>
      <w:color w:val="0000FF"/>
      <w:u w:val="single"/>
    </w:rPr>
  </w:style>
  <w:style w:type="paragraph" w:styleId="Textoindependiente">
    <w:name w:val="Body Text"/>
    <w:basedOn w:val="Normal"/>
    <w:rsid w:val="00D112C3"/>
    <w:pPr>
      <w:spacing w:after="120"/>
    </w:pPr>
  </w:style>
  <w:style w:type="paragraph" w:customStyle="1" w:styleId="Prrafodelista2">
    <w:name w:val="Párrafo de lista2"/>
    <w:basedOn w:val="Normal"/>
    <w:qFormat/>
    <w:rsid w:val="004B3B7A"/>
    <w:pPr>
      <w:spacing w:after="200" w:line="276" w:lineRule="auto"/>
      <w:ind w:left="720"/>
    </w:pPr>
    <w:rPr>
      <w:rFonts w:ascii="Calibri" w:hAnsi="Calibri"/>
      <w:sz w:val="22"/>
      <w:szCs w:val="22"/>
      <w:lang w:val="es-CL" w:eastAsia="en-US"/>
    </w:rPr>
  </w:style>
  <w:style w:type="paragraph" w:customStyle="1" w:styleId="Predeterminado">
    <w:name w:val="Predeterminado"/>
    <w:rsid w:val="00502076"/>
    <w:pPr>
      <w:widowControl w:val="0"/>
      <w:tabs>
        <w:tab w:val="left" w:pos="420"/>
      </w:tabs>
      <w:suppressAutoHyphens/>
    </w:pPr>
    <w:rPr>
      <w:rFonts w:cs="Lohit Hindi"/>
      <w:sz w:val="24"/>
      <w:szCs w:val="24"/>
      <w:lang w:val="es-ES" w:eastAsia="zh-CN" w:bidi="hi-IN"/>
    </w:rPr>
  </w:style>
  <w:style w:type="paragraph" w:styleId="Prrafodelista">
    <w:name w:val="List Paragraph"/>
    <w:basedOn w:val="Normal"/>
    <w:uiPriority w:val="99"/>
    <w:qFormat/>
    <w:rsid w:val="00947C6A"/>
    <w:pPr>
      <w:ind w:left="720"/>
      <w:contextualSpacing/>
    </w:pPr>
  </w:style>
  <w:style w:type="character" w:customStyle="1" w:styleId="apple-converted-space">
    <w:name w:val="apple-converted-space"/>
    <w:basedOn w:val="Fuentedeprrafopredeter"/>
    <w:uiPriority w:val="99"/>
    <w:rsid w:val="00C001B8"/>
    <w:rPr>
      <w:rFonts w:cs="Times New Roman"/>
    </w:rPr>
  </w:style>
  <w:style w:type="character" w:styleId="Refdecomentario">
    <w:name w:val="annotation reference"/>
    <w:basedOn w:val="Fuentedeprrafopredeter"/>
    <w:rsid w:val="00117418"/>
    <w:rPr>
      <w:sz w:val="16"/>
      <w:szCs w:val="16"/>
    </w:rPr>
  </w:style>
  <w:style w:type="paragraph" w:styleId="Textocomentario">
    <w:name w:val="annotation text"/>
    <w:basedOn w:val="Normal"/>
    <w:link w:val="TextocomentarioCar"/>
    <w:rsid w:val="00117418"/>
    <w:rPr>
      <w:sz w:val="20"/>
      <w:szCs w:val="20"/>
    </w:rPr>
  </w:style>
  <w:style w:type="character" w:customStyle="1" w:styleId="TextocomentarioCar">
    <w:name w:val="Texto comentario Car"/>
    <w:basedOn w:val="Fuentedeprrafopredeter"/>
    <w:link w:val="Textocomentario"/>
    <w:rsid w:val="00117418"/>
    <w:rPr>
      <w:lang w:val="es-ES" w:eastAsia="es-ES"/>
    </w:rPr>
  </w:style>
  <w:style w:type="paragraph" w:styleId="Asuntodelcomentario">
    <w:name w:val="annotation subject"/>
    <w:basedOn w:val="Textocomentario"/>
    <w:next w:val="Textocomentario"/>
    <w:link w:val="AsuntodelcomentarioCar"/>
    <w:rsid w:val="00117418"/>
    <w:rPr>
      <w:b/>
      <w:bCs/>
    </w:rPr>
  </w:style>
  <w:style w:type="character" w:customStyle="1" w:styleId="AsuntodelcomentarioCar">
    <w:name w:val="Asunto del comentario Car"/>
    <w:basedOn w:val="TextocomentarioCar"/>
    <w:link w:val="Asuntodelcomentario"/>
    <w:rsid w:val="00117418"/>
    <w:rPr>
      <w:b/>
      <w:bCs/>
    </w:rPr>
  </w:style>
  <w:style w:type="paragraph" w:styleId="Revisin">
    <w:name w:val="Revision"/>
    <w:hidden/>
    <w:uiPriority w:val="99"/>
    <w:semiHidden/>
    <w:rsid w:val="00117418"/>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n.cl/concurso_public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n.cl/concurso_public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A5CEA-165B-40C4-9E39-76C6DDE2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2157</Words>
  <Characters>12491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BASES CONCURSO PÚBLICO DE OPERADOR/A CENTRAL TELEFONICA DE LA BIBLIOTECA DEL CONGRESO NACIONAL (CÓD</vt:lpstr>
    </vt:vector>
  </TitlesOfParts>
  <Company>B.C.N.</Company>
  <LinksUpToDate>false</LinksUpToDate>
  <CharactersWithSpaces>14619</CharactersWithSpaces>
  <SharedDoc>false</SharedDoc>
  <HLinks>
    <vt:vector size="6" baseType="variant">
      <vt:variant>
        <vt:i4>7667809</vt:i4>
      </vt:variant>
      <vt:variant>
        <vt:i4>0</vt:i4>
      </vt:variant>
      <vt:variant>
        <vt:i4>0</vt:i4>
      </vt:variant>
      <vt:variant>
        <vt:i4>5</vt:i4>
      </vt:variant>
      <vt:variant>
        <vt:lpwstr>http://www.bcn.cl/postulaciones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PÚBLICO DE OPERADOR/A CENTRAL TELEFONICA DE LA BIBLIOTECA DEL CONGRESO NACIONAL (CÓD</dc:title>
  <dc:creator>scortes</dc:creator>
  <cp:lastModifiedBy>vwagner</cp:lastModifiedBy>
  <cp:revision>11</cp:revision>
  <cp:lastPrinted>2015-05-13T22:13:00Z</cp:lastPrinted>
  <dcterms:created xsi:type="dcterms:W3CDTF">2015-05-12T20:05:00Z</dcterms:created>
  <dcterms:modified xsi:type="dcterms:W3CDTF">2015-05-13T22:14:00Z</dcterms:modified>
</cp:coreProperties>
</file>