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2BB" w:rsidRDefault="00A01CD3">
      <w:pPr>
        <w:spacing w:after="593" w:line="271" w:lineRule="auto"/>
        <w:ind w:left="1614" w:right="108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-304</wp:posOffset>
            </wp:positionH>
            <wp:positionV relativeFrom="paragraph">
              <wp:posOffset>-468502</wp:posOffset>
            </wp:positionV>
            <wp:extent cx="926592" cy="1328928"/>
            <wp:effectExtent l="0" t="0" r="0" b="0"/>
            <wp:wrapSquare wrapText="bothSides"/>
            <wp:docPr id="63" name="Picture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6592" cy="1328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4425391</wp:posOffset>
            </wp:positionH>
            <wp:positionV relativeFrom="paragraph">
              <wp:posOffset>6985</wp:posOffset>
            </wp:positionV>
            <wp:extent cx="1149096" cy="850392"/>
            <wp:effectExtent l="0" t="0" r="0" b="0"/>
            <wp:wrapSquare wrapText="bothSides"/>
            <wp:docPr id="65" name="Picture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9096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Colegio San Luis de Alba </w:t>
      </w:r>
    </w:p>
    <w:p w:rsidR="005372BB" w:rsidRDefault="00A01CD3">
      <w:pPr>
        <w:spacing w:after="143"/>
        <w:jc w:val="right"/>
      </w:pPr>
      <w:r>
        <w:rPr>
          <w:sz w:val="48"/>
        </w:rPr>
        <w:t xml:space="preserve"> </w:t>
      </w:r>
      <w:r>
        <w:rPr>
          <w:sz w:val="43"/>
          <w:vertAlign w:val="subscript"/>
        </w:rPr>
        <w:t xml:space="preserve">                                            </w:t>
      </w:r>
      <w:r>
        <w:rPr>
          <w:sz w:val="48"/>
        </w:rPr>
        <w:t xml:space="preserve">                         </w:t>
      </w:r>
    </w:p>
    <w:p w:rsidR="005372BB" w:rsidRDefault="00A01CD3">
      <w:pPr>
        <w:spacing w:after="241"/>
        <w:ind w:left="58"/>
        <w:jc w:val="center"/>
      </w:pPr>
      <w:r>
        <w:rPr>
          <w:sz w:val="48"/>
        </w:rPr>
        <w:t xml:space="preserve"> </w:t>
      </w:r>
    </w:p>
    <w:p w:rsidR="005372BB" w:rsidRDefault="00A01CD3">
      <w:pPr>
        <w:spacing w:after="241"/>
        <w:ind w:left="58"/>
        <w:jc w:val="center"/>
      </w:pPr>
      <w:r>
        <w:rPr>
          <w:sz w:val="48"/>
        </w:rPr>
        <w:t xml:space="preserve"> </w:t>
      </w:r>
    </w:p>
    <w:p w:rsidR="005372BB" w:rsidRDefault="00A01CD3">
      <w:pPr>
        <w:pStyle w:val="Ttulo1"/>
      </w:pPr>
      <w:r>
        <w:t xml:space="preserve">Carta de patrocinio </w:t>
      </w:r>
    </w:p>
    <w:p w:rsidR="005372BB" w:rsidRDefault="00A01CD3">
      <w:pPr>
        <w:spacing w:after="209" w:line="267" w:lineRule="auto"/>
        <w:ind w:left="-5" w:right="27" w:hanging="10"/>
        <w:jc w:val="both"/>
      </w:pPr>
      <w:r>
        <w:rPr>
          <w:sz w:val="32"/>
        </w:rPr>
        <w:t xml:space="preserve">Yo, GIORGIO JACKSON DRAGO, representante de la ciudadanía bajo el cargo de Diputado Región Metropolitana,  </w:t>
      </w:r>
      <w:r>
        <w:rPr>
          <w:sz w:val="32"/>
        </w:rPr>
        <w:t xml:space="preserve">declaro mi patrocinio a la iniciativa juvenil de ley </w:t>
      </w:r>
      <w:r>
        <w:rPr>
          <w:b/>
          <w:sz w:val="32"/>
        </w:rPr>
        <w:t xml:space="preserve">“Ley de Utilización de Energía Renovable para Sectores Rurales en Chile” </w:t>
      </w:r>
      <w:r>
        <w:rPr>
          <w:sz w:val="32"/>
        </w:rPr>
        <w:t>presentada por los alumnos de</w:t>
      </w:r>
      <w:r>
        <w:rPr>
          <w:b/>
          <w:sz w:val="32"/>
        </w:rPr>
        <w:t xml:space="preserve"> Colegio San Luis de Alba</w:t>
      </w:r>
      <w:r>
        <w:rPr>
          <w:sz w:val="32"/>
        </w:rPr>
        <w:t xml:space="preserve">, de la </w:t>
      </w:r>
      <w:r>
        <w:rPr>
          <w:b/>
          <w:sz w:val="32"/>
        </w:rPr>
        <w:t>Región de Los Ríos</w:t>
      </w:r>
      <w:r>
        <w:rPr>
          <w:sz w:val="32"/>
        </w:rPr>
        <w:t xml:space="preserve">, dentro del marco del </w:t>
      </w:r>
      <w:r>
        <w:rPr>
          <w:b/>
          <w:sz w:val="32"/>
        </w:rPr>
        <w:t xml:space="preserve">Torneo Delibera  </w:t>
      </w:r>
      <w:r>
        <w:rPr>
          <w:sz w:val="32"/>
        </w:rPr>
        <w:t xml:space="preserve">2015 </w:t>
      </w:r>
    </w:p>
    <w:p w:rsidR="005372BB" w:rsidRDefault="00A01CD3">
      <w:pPr>
        <w:spacing w:after="225"/>
        <w:ind w:left="22"/>
        <w:jc w:val="center"/>
      </w:pPr>
      <w:r>
        <w:rPr>
          <w:sz w:val="32"/>
        </w:rPr>
        <w:t xml:space="preserve"> </w:t>
      </w:r>
    </w:p>
    <w:p w:rsidR="005372BB" w:rsidRDefault="00A01CD3">
      <w:pPr>
        <w:spacing w:after="164"/>
        <w:ind w:left="22"/>
        <w:jc w:val="center"/>
      </w:pPr>
      <w:r>
        <w:rPr>
          <w:sz w:val="32"/>
        </w:rPr>
        <w:t xml:space="preserve"> </w:t>
      </w:r>
    </w:p>
    <w:p w:rsidR="005372BB" w:rsidRDefault="00A01CD3">
      <w:pPr>
        <w:spacing w:after="0"/>
        <w:ind w:left="25"/>
        <w:jc w:val="center"/>
      </w:pPr>
      <w:r>
        <w:rPr>
          <w:noProof/>
        </w:rPr>
        <w:drawing>
          <wp:inline distT="0" distB="0" distL="0" distR="0">
            <wp:extent cx="1828800" cy="1170432"/>
            <wp:effectExtent l="0" t="0" r="0" b="0"/>
            <wp:docPr id="67" name="Picture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170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</w:t>
      </w:r>
    </w:p>
    <w:p w:rsidR="005372BB" w:rsidRDefault="00A01CD3">
      <w:pPr>
        <w:spacing w:after="0"/>
        <w:ind w:left="10" w:right="50" w:hanging="10"/>
        <w:jc w:val="center"/>
      </w:pPr>
      <w:r>
        <w:rPr>
          <w:b/>
          <w:sz w:val="24"/>
        </w:rPr>
        <w:t xml:space="preserve">GIORGIO JACKSON DRAGO </w:t>
      </w:r>
    </w:p>
    <w:p w:rsidR="005372BB" w:rsidRDefault="00A01CD3">
      <w:pPr>
        <w:spacing w:after="0"/>
        <w:ind w:left="10" w:right="48" w:hanging="10"/>
        <w:jc w:val="center"/>
      </w:pPr>
      <w:r>
        <w:rPr>
          <w:b/>
          <w:sz w:val="24"/>
        </w:rPr>
        <w:t xml:space="preserve">DIPUTADO </w:t>
      </w:r>
    </w:p>
    <w:p w:rsidR="005372BB" w:rsidRDefault="00A01CD3">
      <w:pPr>
        <w:spacing w:after="48"/>
        <w:ind w:left="10" w:right="46" w:hanging="10"/>
        <w:jc w:val="center"/>
      </w:pPr>
      <w:r>
        <w:rPr>
          <w:b/>
          <w:sz w:val="24"/>
        </w:rPr>
        <w:t xml:space="preserve">DISTRITO 22 </w:t>
      </w:r>
    </w:p>
    <w:p w:rsidR="005372BB" w:rsidRDefault="00A01CD3">
      <w:pPr>
        <w:spacing w:after="0"/>
      </w:pPr>
      <w:r>
        <w:rPr>
          <w:sz w:val="32"/>
        </w:rPr>
        <w:t xml:space="preserve"> </w:t>
      </w:r>
    </w:p>
    <w:p w:rsidR="005372BB" w:rsidRDefault="00A01CD3">
      <w:pPr>
        <w:spacing w:after="0"/>
      </w:pPr>
      <w:r>
        <w:rPr>
          <w:sz w:val="32"/>
        </w:rPr>
        <w:t xml:space="preserve"> </w:t>
      </w:r>
    </w:p>
    <w:p w:rsidR="005372BB" w:rsidRDefault="00A01CD3">
      <w:pPr>
        <w:spacing w:after="0"/>
      </w:pPr>
      <w:r>
        <w:rPr>
          <w:sz w:val="32"/>
        </w:rPr>
        <w:t xml:space="preserve"> </w:t>
      </w:r>
    </w:p>
    <w:p w:rsidR="005372BB" w:rsidRDefault="00A01CD3">
      <w:pPr>
        <w:spacing w:after="0" w:line="267" w:lineRule="auto"/>
        <w:ind w:left="-5" w:right="27" w:hanging="10"/>
        <w:jc w:val="both"/>
      </w:pPr>
      <w:r>
        <w:rPr>
          <w:sz w:val="32"/>
        </w:rPr>
        <w:t xml:space="preserve">Fecha: Valdivia, 30 de septiembre de 2015 </w:t>
      </w:r>
    </w:p>
    <w:p w:rsidR="005372BB" w:rsidRDefault="00A01CD3">
      <w:pPr>
        <w:spacing w:after="0"/>
      </w:pPr>
      <w:r>
        <w:rPr>
          <w:sz w:val="32"/>
        </w:rPr>
        <w:t xml:space="preserve"> </w:t>
      </w:r>
      <w:bookmarkStart w:id="0" w:name="_GoBack"/>
      <w:bookmarkEnd w:id="0"/>
    </w:p>
    <w:sectPr w:rsidR="005372BB">
      <w:pgSz w:w="12240" w:h="15840"/>
      <w:pgMar w:top="1478" w:right="1654" w:bottom="1695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2BB"/>
    <w:rsid w:val="005372BB"/>
    <w:rsid w:val="00A0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02E55-7C14-4A97-A105-7C25DA53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87"/>
      <w:ind w:right="52"/>
      <w:jc w:val="center"/>
      <w:outlineLvl w:val="0"/>
    </w:pPr>
    <w:rPr>
      <w:rFonts w:ascii="Calibri" w:eastAsia="Calibri" w:hAnsi="Calibri" w:cs="Calibri"/>
      <w:color w:val="000000"/>
      <w:sz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 SLA</dc:creator>
  <cp:keywords/>
  <cp:lastModifiedBy>maria ignacia sanz</cp:lastModifiedBy>
  <cp:revision>2</cp:revision>
  <dcterms:created xsi:type="dcterms:W3CDTF">2015-10-06T20:42:00Z</dcterms:created>
  <dcterms:modified xsi:type="dcterms:W3CDTF">2015-10-06T20:42:00Z</dcterms:modified>
</cp:coreProperties>
</file>