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20" w:rsidRDefault="00F10C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60.45pt">
            <v:imagedata r:id="rId4" o:title="rendic"/>
          </v:shape>
        </w:pict>
      </w:r>
    </w:p>
    <w:p w:rsidR="00BB53F8" w:rsidRPr="00053920" w:rsidRDefault="009A0DE0">
      <w:r w:rsidRPr="00053920">
        <w:rPr>
          <w:b/>
          <w:sz w:val="28"/>
          <w:szCs w:val="28"/>
          <w:u w:val="single"/>
        </w:rPr>
        <w:t>Carta de Patrocinio.</w:t>
      </w:r>
    </w:p>
    <w:p w:rsidR="00053920" w:rsidRPr="00053920" w:rsidRDefault="00053920">
      <w:pPr>
        <w:rPr>
          <w:b/>
          <w:sz w:val="28"/>
          <w:szCs w:val="28"/>
          <w:u w:val="single"/>
        </w:rPr>
      </w:pPr>
    </w:p>
    <w:p w:rsidR="007D311D" w:rsidRDefault="009A0DE0" w:rsidP="001928D5">
      <w:pPr>
        <w:jc w:val="both"/>
      </w:pPr>
      <w:r>
        <w:t xml:space="preserve">Yo, </w:t>
      </w:r>
      <w:r w:rsidR="001928D5">
        <w:t xml:space="preserve">Gabriela Alejandra Vargas </w:t>
      </w:r>
      <w:proofErr w:type="spellStart"/>
      <w:r w:rsidR="001928D5">
        <w:t>Pino</w:t>
      </w:r>
      <w:r>
        <w:t>,</w:t>
      </w:r>
      <w:r w:rsidR="001928D5">
        <w:t>rut</w:t>
      </w:r>
      <w:proofErr w:type="spellEnd"/>
      <w:r w:rsidR="001928D5">
        <w:t>, 9.705.269-9</w:t>
      </w:r>
      <w:r>
        <w:t xml:space="preserve">, otorgo mi apoyo y patrocinio a la Iniciativa Juvenil de Ley </w:t>
      </w:r>
      <w:r w:rsidRPr="001928D5">
        <w:rPr>
          <w:b/>
        </w:rPr>
        <w:t>“Inclusión de la</w:t>
      </w:r>
      <w:r w:rsidR="007D311D" w:rsidRPr="001928D5">
        <w:rPr>
          <w:b/>
        </w:rPr>
        <w:t xml:space="preserve"> lengua de señas chilena en el Curriculum Educativo N</w:t>
      </w:r>
      <w:r w:rsidRPr="001928D5">
        <w:rPr>
          <w:b/>
        </w:rPr>
        <w:t>acional”</w:t>
      </w:r>
      <w:r>
        <w:t xml:space="preserve"> del equipo “La voz del silencio” del Colegio Universitario Antonio Rendic,</w:t>
      </w:r>
      <w:r w:rsidR="007D311D">
        <w:t xml:space="preserve"> conforme a su participación en el torneo Delibera 2015, organizado por la Biblioteca del congreso Nacional.</w:t>
      </w:r>
    </w:p>
    <w:p w:rsidR="009A0DE0" w:rsidRDefault="007D311D" w:rsidP="001928D5">
      <w:pPr>
        <w:jc w:val="both"/>
      </w:pPr>
      <w:r>
        <w:t xml:space="preserve">Lo anterior </w:t>
      </w:r>
      <w:r w:rsidR="009A0DE0">
        <w:t xml:space="preserve">en virtud de su aporte y compromiso con </w:t>
      </w:r>
      <w:r>
        <w:t>un tema tan importante como la Inclusión de la Población Sordo M</w:t>
      </w:r>
      <w:r w:rsidR="009A0DE0">
        <w:t>uda de nuestro país en la sociedad actual, p</w:t>
      </w:r>
      <w:r>
        <w:t>or medio de la enseñanza de la Lengua de Señas en la E</w:t>
      </w:r>
      <w:r w:rsidR="009A0DE0">
        <w:t>tapa</w:t>
      </w:r>
      <w:r>
        <w:t xml:space="preserve">  E</w:t>
      </w:r>
      <w:r w:rsidR="009A0DE0">
        <w:t>scolar.</w:t>
      </w:r>
    </w:p>
    <w:p w:rsidR="001928D5" w:rsidRDefault="001928D5" w:rsidP="001928D5">
      <w:pPr>
        <w:jc w:val="center"/>
      </w:pPr>
    </w:p>
    <w:p w:rsidR="009A0DE0" w:rsidRDefault="0014259B" w:rsidP="0014259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2729346" cy="838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13" cy="840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8D5" w:rsidRPr="0014259B" w:rsidRDefault="0014259B" w:rsidP="0014259B">
      <w:pPr>
        <w:spacing w:after="0" w:line="120" w:lineRule="atLeast"/>
        <w:jc w:val="center"/>
        <w:rPr>
          <w:b/>
        </w:rPr>
      </w:pPr>
      <w:r>
        <w:rPr>
          <w:b/>
        </w:rPr>
        <w:t>9</w:t>
      </w:r>
      <w:r w:rsidR="001928D5" w:rsidRPr="0014259B">
        <w:rPr>
          <w:b/>
        </w:rPr>
        <w:t>.705.269-7</w:t>
      </w:r>
    </w:p>
    <w:p w:rsidR="001928D5" w:rsidRPr="0014259B" w:rsidRDefault="001928D5" w:rsidP="0014259B">
      <w:pPr>
        <w:spacing w:after="0" w:line="120" w:lineRule="atLeast"/>
        <w:jc w:val="center"/>
        <w:rPr>
          <w:b/>
        </w:rPr>
      </w:pPr>
      <w:r w:rsidRPr="0014259B">
        <w:rPr>
          <w:b/>
        </w:rPr>
        <w:t>Directora</w:t>
      </w:r>
    </w:p>
    <w:p w:rsidR="001928D5" w:rsidRPr="0014259B" w:rsidRDefault="001928D5" w:rsidP="0014259B">
      <w:pPr>
        <w:spacing w:after="0" w:line="120" w:lineRule="atLeast"/>
        <w:jc w:val="center"/>
        <w:rPr>
          <w:b/>
        </w:rPr>
      </w:pPr>
      <w:r w:rsidRPr="0014259B">
        <w:rPr>
          <w:b/>
        </w:rPr>
        <w:t xml:space="preserve">Escuela Especial de Lenguaje </w:t>
      </w:r>
    </w:p>
    <w:p w:rsidR="001928D5" w:rsidRPr="0014259B" w:rsidRDefault="001928D5" w:rsidP="0014259B">
      <w:pPr>
        <w:spacing w:after="0" w:line="120" w:lineRule="atLeast"/>
        <w:jc w:val="center"/>
        <w:rPr>
          <w:b/>
        </w:rPr>
      </w:pPr>
      <w:r w:rsidRPr="0014259B">
        <w:rPr>
          <w:b/>
        </w:rPr>
        <w:t>“Mis Mágicas Palabras II”</w:t>
      </w:r>
    </w:p>
    <w:p w:rsidR="001928D5" w:rsidRDefault="001928D5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4983480</wp:posOffset>
            </wp:positionV>
            <wp:extent cx="2057400" cy="907415"/>
            <wp:effectExtent l="0" t="0" r="0" b="0"/>
            <wp:wrapNone/>
            <wp:docPr id="1" name="Imagen 1" descr="Firma%20G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%20Ga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928D5" w:rsidRDefault="001928D5"/>
    <w:p w:rsidR="009A0DE0" w:rsidRDefault="009A0DE0">
      <w:r>
        <w:t>Antofagasta, 30 de septiembre de 2015</w:t>
      </w:r>
    </w:p>
    <w:sectPr w:rsidR="009A0DE0" w:rsidSect="00263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A0DE0"/>
    <w:rsid w:val="00053920"/>
    <w:rsid w:val="0014259B"/>
    <w:rsid w:val="001928D5"/>
    <w:rsid w:val="00263346"/>
    <w:rsid w:val="007D311D"/>
    <w:rsid w:val="009A0DE0"/>
    <w:rsid w:val="00BB53F8"/>
    <w:rsid w:val="00C03BD6"/>
    <w:rsid w:val="00F1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0D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0D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andrea veliz tomicic</dc:creator>
  <cp:lastModifiedBy>Anto</cp:lastModifiedBy>
  <cp:revision>2</cp:revision>
  <dcterms:created xsi:type="dcterms:W3CDTF">2015-10-04T18:22:00Z</dcterms:created>
  <dcterms:modified xsi:type="dcterms:W3CDTF">2015-10-04T18:22:00Z</dcterms:modified>
</cp:coreProperties>
</file>