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r>
        <w:rPr>
          <w:rFonts w:ascii="Arial" w:hAnsi="Arial" w:cs="Arial"/>
          <w:noProof/>
          <w:color w:val="22222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8C1930" w:rsidRDefault="008C1930" w:rsidP="008C19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C1930" w:rsidRPr="008C1930" w:rsidRDefault="006F4E87" w:rsidP="008C193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4501515</wp:posOffset>
            </wp:positionH>
            <wp:positionV relativeFrom="paragraph">
              <wp:posOffset>290830</wp:posOffset>
            </wp:positionV>
            <wp:extent cx="1504950" cy="1143000"/>
            <wp:effectExtent l="1905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1930" w:rsidRPr="008C1930">
        <w:rPr>
          <w:b/>
          <w:sz w:val="28"/>
          <w:szCs w:val="28"/>
        </w:rPr>
        <w:t xml:space="preserve">             CARTA DE PATROCINIO</w:t>
      </w:r>
    </w:p>
    <w:p w:rsidR="00A64D70" w:rsidRDefault="006F4E87" w:rsidP="00A64D70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drawing>
          <wp:inline distT="0" distB="0" distL="0" distR="0">
            <wp:extent cx="1191491" cy="914400"/>
            <wp:effectExtent l="19050" t="0" r="8659" b="0"/>
            <wp:docPr id="4" name="2 Imagen" descr="apla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laz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49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través de la siguiente carta, otorgo mi apoyo y mi patrocinio a la iniciativa juveni</w:t>
      </w:r>
      <w:r w:rsidR="006F4E87">
        <w:rPr>
          <w:sz w:val="28"/>
          <w:szCs w:val="28"/>
        </w:rPr>
        <w:t xml:space="preserve">l de ley del Liceo Madre Cecilia </w:t>
      </w:r>
      <w:proofErr w:type="gramStart"/>
      <w:r w:rsidR="006F4E87">
        <w:rPr>
          <w:sz w:val="28"/>
          <w:szCs w:val="28"/>
        </w:rPr>
        <w:t>Lazzeri ,Región</w:t>
      </w:r>
      <w:proofErr w:type="gramEnd"/>
      <w:r w:rsidR="006F4E87">
        <w:rPr>
          <w:sz w:val="28"/>
          <w:szCs w:val="28"/>
        </w:rPr>
        <w:t xml:space="preserve"> Metropolitana</w:t>
      </w:r>
      <w:r>
        <w:rPr>
          <w:sz w:val="28"/>
          <w:szCs w:val="28"/>
        </w:rPr>
        <w:t xml:space="preserve">, en </w:t>
      </w:r>
      <w:r w:rsidR="005C1A5E">
        <w:rPr>
          <w:sz w:val="28"/>
          <w:szCs w:val="28"/>
        </w:rPr>
        <w:t>EL</w:t>
      </w:r>
      <w:r>
        <w:rPr>
          <w:sz w:val="28"/>
          <w:szCs w:val="28"/>
        </w:rPr>
        <w:t xml:space="preserve"> Torneo Delibera 201</w:t>
      </w:r>
      <w:r w:rsidR="005C1A5E">
        <w:rPr>
          <w:sz w:val="28"/>
          <w:szCs w:val="28"/>
        </w:rPr>
        <w:t>7</w:t>
      </w:r>
      <w:r>
        <w:rPr>
          <w:sz w:val="28"/>
          <w:szCs w:val="28"/>
        </w:rPr>
        <w:t>, organizado por la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bookmarkStart w:id="0" w:name="_GoBack"/>
      <w:bookmarkEnd w:id="0"/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VALPARAÍSO, JUNIO de 2017.</w:t>
      </w:r>
    </w:p>
    <w:p w:rsidR="00563BBD" w:rsidRDefault="00563BBD"/>
    <w:sectPr w:rsidR="00563BBD" w:rsidSect="00FD6A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4E87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6ABD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1FFC4.3BD3E37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Cornejo Gonzalez</dc:creator>
  <cp:lastModifiedBy>www.intercambiosvirtuales.org</cp:lastModifiedBy>
  <cp:revision>2</cp:revision>
  <dcterms:created xsi:type="dcterms:W3CDTF">2017-06-14T00:37:00Z</dcterms:created>
  <dcterms:modified xsi:type="dcterms:W3CDTF">2017-06-14T00:37:00Z</dcterms:modified>
</cp:coreProperties>
</file>