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CA" w:rsidRDefault="00072FDC">
      <w:pPr>
        <w:spacing w:after="194" w:line="259" w:lineRule="auto"/>
        <w:ind w:left="382" w:firstLine="0"/>
        <w:jc w:val="left"/>
      </w:pPr>
      <w:r>
        <w:rPr>
          <w:noProof/>
        </w:rPr>
        <w:drawing>
          <wp:inline distT="0" distB="0" distL="0" distR="0">
            <wp:extent cx="5111180" cy="895503"/>
            <wp:effectExtent l="0" t="0" r="0" b="0"/>
            <wp:docPr id="1150" name="Picture 1150"/>
            <wp:cNvGraphicFramePr/>
            <a:graphic xmlns:a="http://schemas.openxmlformats.org/drawingml/2006/main">
              <a:graphicData uri="http://schemas.openxmlformats.org/drawingml/2006/picture">
                <pic:pic xmlns:pic="http://schemas.openxmlformats.org/drawingml/2006/picture">
                  <pic:nvPicPr>
                    <pic:cNvPr id="1150" name="Picture 1150"/>
                    <pic:cNvPicPr/>
                  </pic:nvPicPr>
                  <pic:blipFill>
                    <a:blip r:embed="rId4"/>
                    <a:stretch>
                      <a:fillRect/>
                    </a:stretch>
                  </pic:blipFill>
                  <pic:spPr>
                    <a:xfrm>
                      <a:off x="0" y="0"/>
                      <a:ext cx="5111180" cy="895503"/>
                    </a:xfrm>
                    <a:prstGeom prst="rect">
                      <a:avLst/>
                    </a:prstGeom>
                  </pic:spPr>
                </pic:pic>
              </a:graphicData>
            </a:graphic>
          </wp:inline>
        </w:drawing>
      </w:r>
    </w:p>
    <w:p w:rsidR="007243CA" w:rsidRDefault="00072FDC">
      <w:pPr>
        <w:spacing w:after="1101" w:line="259" w:lineRule="auto"/>
        <w:ind w:left="501" w:firstLine="0"/>
        <w:jc w:val="left"/>
      </w:pPr>
      <w:r>
        <w:rPr>
          <w:sz w:val="34"/>
        </w:rPr>
        <w:t>Delibera</w:t>
      </w:r>
    </w:p>
    <w:p w:rsidR="007243CA" w:rsidRPr="00072FDC" w:rsidRDefault="00072FDC">
      <w:pPr>
        <w:ind w:left="1"/>
        <w:rPr>
          <w:rFonts w:ascii="Arial" w:hAnsi="Arial" w:cs="Arial"/>
        </w:rPr>
      </w:pPr>
      <w:proofErr w:type="spellStart"/>
      <w:r w:rsidRPr="00072FDC">
        <w:rPr>
          <w:rFonts w:ascii="Arial" w:hAnsi="Arial" w:cs="Arial"/>
        </w:rPr>
        <w:t>Issa</w:t>
      </w:r>
      <w:proofErr w:type="spellEnd"/>
      <w:r w:rsidRPr="00072FDC">
        <w:rPr>
          <w:rFonts w:ascii="Arial" w:hAnsi="Arial" w:cs="Arial"/>
        </w:rPr>
        <w:t xml:space="preserve"> </w:t>
      </w:r>
      <w:proofErr w:type="spellStart"/>
      <w:r w:rsidRPr="00072FDC">
        <w:rPr>
          <w:rFonts w:ascii="Arial" w:hAnsi="Arial" w:cs="Arial"/>
        </w:rPr>
        <w:t>Kort</w:t>
      </w:r>
      <w:proofErr w:type="spellEnd"/>
      <w:r w:rsidRPr="00072FDC">
        <w:rPr>
          <w:rFonts w:ascii="Arial" w:hAnsi="Arial" w:cs="Arial"/>
        </w:rPr>
        <w:t xml:space="preserve"> Garriga, Diputado de la República, otorga Patrocinio, a la Iniciativa Juvenil de Ley: "Reforma constitucional que garantiza el cuidado del medio ambiente</w:t>
      </w:r>
      <w:r w:rsidRPr="00072FDC">
        <w:rPr>
          <w:rFonts w:ascii="Arial" w:hAnsi="Arial" w:cs="Arial"/>
        </w:rPr>
        <w:t>", presentada por los estudiantes del Liceo Bicentenario San José UR, región de Aysén del General Carlos Ibáñez del Campo, en el marco de la versión XI del Torneo Delibera organizado por la Biblioteca de: Congreso Nacional.</w:t>
      </w:r>
    </w:p>
    <w:p w:rsidR="007243CA" w:rsidRDefault="007243CA">
      <w:pPr>
        <w:spacing w:after="88" w:line="259" w:lineRule="auto"/>
        <w:ind w:left="1637" w:firstLine="0"/>
        <w:jc w:val="left"/>
      </w:pPr>
    </w:p>
    <w:p w:rsidR="00072FDC" w:rsidRDefault="00072FDC">
      <w:pPr>
        <w:spacing w:after="1811" w:line="259" w:lineRule="auto"/>
        <w:ind w:firstLine="0"/>
        <w:jc w:val="center"/>
        <w:rPr>
          <w:sz w:val="22"/>
        </w:rPr>
      </w:pPr>
    </w:p>
    <w:p w:rsidR="00072FDC" w:rsidRDefault="00072FDC">
      <w:pPr>
        <w:spacing w:after="1811" w:line="259" w:lineRule="auto"/>
        <w:ind w:firstLine="0"/>
        <w:jc w:val="center"/>
        <w:rPr>
          <w:sz w:val="22"/>
        </w:rPr>
      </w:pPr>
      <w:r>
        <w:rPr>
          <w:noProof/>
        </w:rPr>
        <w:drawing>
          <wp:inline distT="0" distB="0" distL="0" distR="0" wp14:anchorId="7CF67719" wp14:editId="1644006E">
            <wp:extent cx="3306027" cy="1278314"/>
            <wp:effectExtent l="0" t="0" r="0" b="0"/>
            <wp:docPr id="1152" name="Picture 1152"/>
            <wp:cNvGraphicFramePr/>
            <a:graphic xmlns:a="http://schemas.openxmlformats.org/drawingml/2006/main">
              <a:graphicData uri="http://schemas.openxmlformats.org/drawingml/2006/picture">
                <pic:pic xmlns:pic="http://schemas.openxmlformats.org/drawingml/2006/picture">
                  <pic:nvPicPr>
                    <pic:cNvPr id="1152" name="Picture 1152"/>
                    <pic:cNvPicPr/>
                  </pic:nvPicPr>
                  <pic:blipFill>
                    <a:blip r:embed="rId5"/>
                    <a:stretch>
                      <a:fillRect/>
                    </a:stretch>
                  </pic:blipFill>
                  <pic:spPr>
                    <a:xfrm>
                      <a:off x="0" y="0"/>
                      <a:ext cx="3306027" cy="1278314"/>
                    </a:xfrm>
                    <a:prstGeom prst="rect">
                      <a:avLst/>
                    </a:prstGeom>
                  </pic:spPr>
                </pic:pic>
              </a:graphicData>
            </a:graphic>
          </wp:inline>
        </w:drawing>
      </w:r>
    </w:p>
    <w:p w:rsidR="00072FDC" w:rsidRDefault="00072FDC" w:rsidP="00072FDC">
      <w:pPr>
        <w:spacing w:after="1811" w:line="259" w:lineRule="auto"/>
        <w:ind w:firstLine="0"/>
        <w:jc w:val="center"/>
      </w:pPr>
      <w:r>
        <w:rPr>
          <w:sz w:val="22"/>
        </w:rPr>
        <w:t>Distrito 15</w:t>
      </w:r>
      <w:r>
        <w:t xml:space="preserve">  </w:t>
      </w:r>
    </w:p>
    <w:p w:rsidR="007243CA" w:rsidRPr="00072FDC" w:rsidRDefault="00072FDC" w:rsidP="00072FDC">
      <w:pPr>
        <w:spacing w:after="1811" w:line="259" w:lineRule="auto"/>
        <w:ind w:firstLine="0"/>
        <w:jc w:val="center"/>
        <w:rPr>
          <w:rFonts w:ascii="Arial" w:hAnsi="Arial" w:cs="Arial"/>
          <w:sz w:val="24"/>
          <w:szCs w:val="24"/>
        </w:rPr>
      </w:pPr>
      <w:r>
        <w:rPr>
          <w:rFonts w:ascii="Arial" w:hAnsi="Arial" w:cs="Arial"/>
          <w:sz w:val="24"/>
          <w:szCs w:val="24"/>
        </w:rPr>
        <w:t xml:space="preserve">                                                                   </w:t>
      </w:r>
      <w:bookmarkStart w:id="0" w:name="_GoBack"/>
      <w:bookmarkEnd w:id="0"/>
      <w:r w:rsidRPr="00072FDC">
        <w:rPr>
          <w:rFonts w:ascii="Arial" w:hAnsi="Arial" w:cs="Arial"/>
          <w:sz w:val="24"/>
          <w:szCs w:val="24"/>
        </w:rPr>
        <w:t>Mayo de 2019</w:t>
      </w:r>
    </w:p>
    <w:sectPr w:rsidR="007243CA" w:rsidRPr="00072FDC">
      <w:pgSz w:w="12125" w:h="20045"/>
      <w:pgMar w:top="1440" w:right="157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CA"/>
    <w:rsid w:val="00072FDC"/>
    <w:rsid w:val="007243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B073"/>
  <w15:docId w15:val="{2EA4A032-7C28-491E-827E-B1CCBB57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6" w:line="270" w:lineRule="auto"/>
      <w:ind w:left="5" w:hanging="5"/>
      <w:jc w:val="both"/>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420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cp:lastModifiedBy>ALUMNO</cp:lastModifiedBy>
  <cp:revision>2</cp:revision>
  <dcterms:created xsi:type="dcterms:W3CDTF">2019-05-30T15:35:00Z</dcterms:created>
  <dcterms:modified xsi:type="dcterms:W3CDTF">2019-05-30T15:35:00Z</dcterms:modified>
</cp:coreProperties>
</file>