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A0" w:rsidRDefault="00AE7F25">
      <w:pPr>
        <w:spacing w:after="183" w:line="259" w:lineRule="auto"/>
        <w:ind w:left="39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93232" cy="939937"/>
            <wp:effectExtent l="0" t="0" r="0" b="0"/>
            <wp:docPr id="1251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232" cy="9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A0" w:rsidRDefault="00AE7F25">
      <w:pPr>
        <w:spacing w:after="1058" w:line="259" w:lineRule="auto"/>
        <w:ind w:left="511" w:firstLine="0"/>
        <w:jc w:val="left"/>
      </w:pPr>
      <w:r>
        <w:rPr>
          <w:sz w:val="34"/>
        </w:rPr>
        <w:t>Delibera</w:t>
      </w:r>
    </w:p>
    <w:p w:rsidR="00B607A0" w:rsidRDefault="00AE7F25">
      <w:pPr>
        <w:ind w:left="1"/>
      </w:pPr>
      <w:proofErr w:type="spellStart"/>
      <w:r>
        <w:t>Issa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Garriga, Diputado de la República, otorga Patrocinio, a la Iniciativa Juvenil de Ley: "Modificación de la ley 21.100", en la cual se propone la prohibición de la entrega de plásticos de un solo uso en establecimientos comerciales. Presentada por </w:t>
      </w:r>
      <w:r>
        <w:t>los estudiantes del Colegio San Francisco Javier de Huechuraba, Región Metropolitana, en el marco de la versión XI del Torneo Delibera organizado por la Biblioteca del Congreso Nacional.</w:t>
      </w:r>
    </w:p>
    <w:p w:rsidR="00B607A0" w:rsidRDefault="00AE7F25">
      <w:pPr>
        <w:spacing w:after="231" w:line="259" w:lineRule="auto"/>
        <w:ind w:left="2347" w:firstLine="0"/>
        <w:jc w:val="left"/>
      </w:pPr>
      <w:r>
        <w:rPr>
          <w:noProof/>
        </w:rPr>
        <w:drawing>
          <wp:inline distT="0" distB="0" distL="0" distR="0">
            <wp:extent cx="2933372" cy="1281732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72" cy="128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A0" w:rsidRDefault="00AE7F25">
      <w:pPr>
        <w:spacing w:after="1798" w:line="259" w:lineRule="auto"/>
        <w:ind w:left="11" w:firstLine="0"/>
        <w:jc w:val="center"/>
      </w:pPr>
      <w:r>
        <w:rPr>
          <w:sz w:val="22"/>
        </w:rPr>
        <w:t>Distrito 15</w:t>
      </w:r>
    </w:p>
    <w:p w:rsidR="00B607A0" w:rsidRDefault="00AE7F25">
      <w:pPr>
        <w:ind w:left="1"/>
      </w:pPr>
      <w:r>
        <w:t>Mayo de 2019</w:t>
      </w:r>
    </w:p>
    <w:sectPr w:rsidR="00B607A0">
      <w:pgSz w:w="12125" w:h="20045"/>
      <w:pgMar w:top="1440" w:right="1594" w:bottom="1440" w:left="1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A0"/>
    <w:rsid w:val="00AE7F25"/>
    <w:rsid w:val="00B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DB4085-B09C-4733-A773-B999F821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24" w:line="267" w:lineRule="auto"/>
      <w:ind w:firstLine="1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Esteban Riveros Fernández (rodrigo.riveros)</dc:creator>
  <cp:keywords/>
  <cp:lastModifiedBy>Rodrigo Esteban Riveros Fernández (rodrigo.riveros)</cp:lastModifiedBy>
  <cp:revision>2</cp:revision>
  <dcterms:created xsi:type="dcterms:W3CDTF">2019-06-03T01:49:00Z</dcterms:created>
  <dcterms:modified xsi:type="dcterms:W3CDTF">2019-06-03T01:49:00Z</dcterms:modified>
</cp:coreProperties>
</file>