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0E" w:rsidRDefault="00833D0E">
      <w:pPr>
        <w:widowControl w:val="0"/>
        <w:spacing w:after="2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align>left</wp:align>
            </wp:positionH>
            <wp:positionV relativeFrom="page">
              <wp:posOffset>1080770</wp:posOffset>
            </wp:positionV>
            <wp:extent cx="1017905" cy="1009015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15">
        <w:rPr>
          <w:rFonts w:ascii="Calibri" w:eastAsia="Calibri" w:hAnsi="Calibri" w:cs="Calibri"/>
          <w:sz w:val="22"/>
          <w:szCs w:val="22"/>
        </w:rPr>
        <w:t xml:space="preserve">                                 </w:t>
      </w:r>
      <w:r>
        <w:rPr>
          <w:noProof/>
          <w:lang w:val="es-ES"/>
        </w:rPr>
        <w:drawing>
          <wp:inline distT="0" distB="0" distL="114300" distR="114300" wp14:anchorId="75024ED5" wp14:editId="74974540">
            <wp:extent cx="997458" cy="99745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C1615"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noProof/>
          <w:lang w:val="es-E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4271010</wp:posOffset>
            </wp:positionH>
            <wp:positionV relativeFrom="page">
              <wp:posOffset>1109345</wp:posOffset>
            </wp:positionV>
            <wp:extent cx="514985" cy="8089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15">
        <w:rPr>
          <w:rFonts w:ascii="Calibri" w:eastAsia="Calibri" w:hAnsi="Calibri" w:cs="Calibri"/>
          <w:sz w:val="22"/>
          <w:szCs w:val="22"/>
        </w:rPr>
        <w:t xml:space="preserve">                                         </w:t>
      </w:r>
      <w:r w:rsidR="00EC1615">
        <w:rPr>
          <w:noProof/>
          <w:lang w:val="es-ES"/>
        </w:rPr>
        <w:drawing>
          <wp:inline distT="0" distB="0" distL="114300" distR="114300">
            <wp:extent cx="941070" cy="110032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D0E" w:rsidRDefault="00833D0E">
      <w:pPr>
        <w:widowControl w:val="0"/>
        <w:spacing w:after="200"/>
        <w:jc w:val="center"/>
        <w:rPr>
          <w:rFonts w:ascii="Calibri" w:eastAsia="Calibri" w:hAnsi="Calibri" w:cs="Calibri"/>
          <w:sz w:val="22"/>
          <w:szCs w:val="22"/>
        </w:rPr>
      </w:pPr>
    </w:p>
    <w:p w:rsidR="00833D0E" w:rsidRDefault="00833D0E">
      <w:pPr>
        <w:widowControl w:val="0"/>
        <w:spacing w:after="200"/>
        <w:jc w:val="center"/>
        <w:rPr>
          <w:rFonts w:ascii="Calibri" w:eastAsia="Calibri" w:hAnsi="Calibri" w:cs="Calibri"/>
          <w:sz w:val="22"/>
          <w:szCs w:val="22"/>
        </w:rPr>
      </w:pPr>
    </w:p>
    <w:p w:rsidR="00266088" w:rsidRDefault="00EC1615">
      <w:pPr>
        <w:widowControl w:val="0"/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CARTA DE PATROCINIO Y ADHESIÓN </w:t>
      </w: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 xml:space="preserve">CONGRESISTA U OTRAS AUTORIDADES </w:t>
      </w:r>
      <w:r>
        <w:rPr>
          <w:rFonts w:ascii="Calibri" w:eastAsia="Calibri" w:hAnsi="Calibri" w:cs="Calibri"/>
        </w:rPr>
        <w:br/>
        <w:t>DE REPRESENTACIÒN POPULAR O DE GOBIERNO</w:t>
      </w:r>
    </w:p>
    <w:p w:rsidR="00266088" w:rsidRPr="00433B8B" w:rsidRDefault="00EC1615" w:rsidP="00420728">
      <w:pPr>
        <w:pStyle w:val="Ttulo3"/>
        <w:shd w:val="clear" w:color="auto" w:fill="FFFFFF"/>
        <w:spacing w:line="300" w:lineRule="atLeast"/>
        <w:jc w:val="both"/>
        <w:rPr>
          <w:rFonts w:ascii="Times New Roman" w:hAnsi="Times New Roman" w:cs="Times New Roman"/>
          <w:b w:val="0"/>
          <w:color w:val="5F6368"/>
          <w:spacing w:val="5"/>
          <w:sz w:val="24"/>
          <w:szCs w:val="24"/>
        </w:rPr>
      </w:pPr>
      <w:bookmarkStart w:id="1" w:name="_gjdgxs" w:colFirst="0" w:colLast="0"/>
      <w:bookmarkEnd w:id="1"/>
      <w:r w:rsidRPr="00433B8B">
        <w:rPr>
          <w:rFonts w:ascii="Times New Roman" w:hAnsi="Times New Roman" w:cs="Times New Roman"/>
          <w:b w:val="0"/>
          <w:sz w:val="24"/>
          <w:szCs w:val="24"/>
        </w:rPr>
        <w:t xml:space="preserve">A través de la siguiente carta, </w:t>
      </w:r>
      <w:r w:rsidR="00433B8B" w:rsidRPr="00433B8B">
        <w:rPr>
          <w:rFonts w:ascii="Times New Roman" w:hAnsi="Times New Roman" w:cs="Times New Roman"/>
          <w:b w:val="0"/>
          <w:sz w:val="24"/>
          <w:szCs w:val="24"/>
        </w:rPr>
        <w:t xml:space="preserve">yo, </w:t>
      </w:r>
      <w:r w:rsidR="00433B8B" w:rsidRPr="00420728">
        <w:rPr>
          <w:rStyle w:val="gd"/>
          <w:rFonts w:ascii="Times New Roman" w:hAnsi="Times New Roman" w:cs="Times New Roman"/>
          <w:color w:val="202124"/>
          <w:spacing w:val="3"/>
          <w:sz w:val="24"/>
          <w:szCs w:val="24"/>
        </w:rPr>
        <w:t xml:space="preserve">Manuel </w:t>
      </w:r>
      <w:r w:rsidR="00420728" w:rsidRPr="00420728">
        <w:rPr>
          <w:rStyle w:val="gd"/>
          <w:rFonts w:ascii="Times New Roman" w:hAnsi="Times New Roman" w:cs="Times New Roman"/>
          <w:color w:val="202124"/>
          <w:spacing w:val="3"/>
          <w:sz w:val="24"/>
          <w:szCs w:val="24"/>
        </w:rPr>
        <w:t>José</w:t>
      </w:r>
      <w:r w:rsidR="00433B8B" w:rsidRPr="00420728">
        <w:rPr>
          <w:rStyle w:val="gd"/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="00420728" w:rsidRPr="00420728">
        <w:rPr>
          <w:rStyle w:val="gd"/>
          <w:rFonts w:ascii="Times New Roman" w:hAnsi="Times New Roman" w:cs="Times New Roman"/>
          <w:color w:val="202124"/>
          <w:spacing w:val="3"/>
          <w:sz w:val="24"/>
          <w:szCs w:val="24"/>
        </w:rPr>
        <w:t>Ossandón Irarrázabal, S</w:t>
      </w:r>
      <w:r w:rsidRPr="00420728">
        <w:rPr>
          <w:rFonts w:ascii="Times New Roman" w:hAnsi="Times New Roman" w:cs="Times New Roman"/>
          <w:sz w:val="24"/>
          <w:szCs w:val="24"/>
        </w:rPr>
        <w:t xml:space="preserve">enador de la </w:t>
      </w:r>
      <w:r w:rsidR="00420728" w:rsidRPr="00420728">
        <w:rPr>
          <w:rFonts w:ascii="Times New Roman" w:hAnsi="Times New Roman" w:cs="Times New Roman"/>
          <w:sz w:val="24"/>
          <w:szCs w:val="24"/>
        </w:rPr>
        <w:t>República,</w:t>
      </w:r>
      <w:r w:rsidR="004207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3B8B">
        <w:rPr>
          <w:rFonts w:ascii="Times New Roman" w:hAnsi="Times New Roman" w:cs="Times New Roman"/>
          <w:b w:val="0"/>
          <w:sz w:val="24"/>
          <w:szCs w:val="24"/>
        </w:rPr>
        <w:t xml:space="preserve">extiendo responsablemente el patrocinio a la Iniciativa Juvenil de Ley "SUBVENCIÓN ESCOLAR” Por desarrollo de educación cívica", presentada por el Liceo Comercial Diego Portales, Región del Libertador General Bernardo O'Higgins, en la </w:t>
      </w:r>
      <w:proofErr w:type="spellStart"/>
      <w:r w:rsidRPr="00433B8B">
        <w:rPr>
          <w:rFonts w:ascii="Times New Roman" w:hAnsi="Times New Roman" w:cs="Times New Roman"/>
          <w:b w:val="0"/>
          <w:sz w:val="24"/>
          <w:szCs w:val="24"/>
        </w:rPr>
        <w:t>XIº</w:t>
      </w:r>
      <w:proofErr w:type="spellEnd"/>
      <w:r w:rsidRPr="00433B8B">
        <w:rPr>
          <w:rFonts w:ascii="Times New Roman" w:hAnsi="Times New Roman" w:cs="Times New Roman"/>
          <w:b w:val="0"/>
          <w:sz w:val="24"/>
          <w:szCs w:val="24"/>
        </w:rPr>
        <w:t xml:space="preserve"> Versión del Torneo de Debate Interescolar DELIBERA 2019, organizado por la Biblioteca del Congreso Nacional.</w:t>
      </w:r>
    </w:p>
    <w:p w:rsidR="00266088" w:rsidRDefault="00266088">
      <w:pPr>
        <w:jc w:val="both"/>
      </w:pPr>
    </w:p>
    <w:p w:rsidR="00266088" w:rsidRDefault="00266088">
      <w:pPr>
        <w:jc w:val="both"/>
      </w:pPr>
    </w:p>
    <w:p w:rsidR="00266088" w:rsidRDefault="00420728" w:rsidP="00420728">
      <w:pPr>
        <w:widowControl w:val="0"/>
        <w:spacing w:after="200" w:line="276" w:lineRule="auto"/>
        <w:ind w:left="1440" w:firstLine="720"/>
        <w:rPr>
          <w:rFonts w:ascii="Cambria" w:eastAsia="Cambria" w:hAnsi="Cambria" w:cs="Cambria"/>
        </w:rPr>
      </w:pPr>
      <w:r>
        <w:rPr>
          <w:noProof/>
          <w:lang w:val="es-ES"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28" w:rsidRPr="00420728" w:rsidRDefault="00420728" w:rsidP="00420728">
      <w:pPr>
        <w:widowControl w:val="0"/>
        <w:spacing w:line="276" w:lineRule="auto"/>
        <w:ind w:left="1440"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 w:rsidRPr="00420728">
        <w:rPr>
          <w:rFonts w:ascii="Cambria" w:eastAsia="Cambria" w:hAnsi="Cambria" w:cs="Cambria"/>
          <w:b/>
        </w:rPr>
        <w:t>Manuel José Ossandón Irarrázabal</w:t>
      </w:r>
    </w:p>
    <w:p w:rsidR="00420728" w:rsidRPr="00420728" w:rsidRDefault="00420728" w:rsidP="00420728">
      <w:pPr>
        <w:widowControl w:val="0"/>
        <w:spacing w:line="276" w:lineRule="auto"/>
        <w:ind w:left="1440" w:firstLine="720"/>
        <w:rPr>
          <w:rFonts w:ascii="Cambria" w:eastAsia="Cambria" w:hAnsi="Cambria" w:cs="Cambria"/>
          <w:b/>
        </w:rPr>
      </w:pPr>
      <w:r w:rsidRPr="00420728">
        <w:rPr>
          <w:rFonts w:ascii="Cambria" w:eastAsia="Cambria" w:hAnsi="Cambria" w:cs="Cambria"/>
          <w:b/>
        </w:rPr>
        <w:tab/>
      </w:r>
      <w:r w:rsidRPr="00420728">
        <w:rPr>
          <w:rFonts w:ascii="Cambria" w:eastAsia="Cambria" w:hAnsi="Cambria" w:cs="Cambria"/>
          <w:b/>
        </w:rPr>
        <w:tab/>
        <w:t xml:space="preserve">         Senador</w:t>
      </w:r>
    </w:p>
    <w:p w:rsidR="00266088" w:rsidRDefault="00266088">
      <w:pPr>
        <w:widowControl w:val="0"/>
        <w:spacing w:after="200" w:line="276" w:lineRule="auto"/>
        <w:rPr>
          <w:rFonts w:ascii="Calibri" w:eastAsia="Calibri" w:hAnsi="Calibri" w:cs="Calibri"/>
          <w:b/>
        </w:rPr>
      </w:pPr>
    </w:p>
    <w:p w:rsidR="00420728" w:rsidRDefault="00420728">
      <w:pPr>
        <w:widowControl w:val="0"/>
        <w:spacing w:after="200" w:line="276" w:lineRule="auto"/>
        <w:rPr>
          <w:rFonts w:ascii="Calibri" w:eastAsia="Calibri" w:hAnsi="Calibri" w:cs="Calibri"/>
          <w:b/>
        </w:rPr>
      </w:pPr>
    </w:p>
    <w:p w:rsidR="00420728" w:rsidRPr="00420728" w:rsidRDefault="00420728" w:rsidP="00420728">
      <w:pPr>
        <w:widowControl w:val="0"/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Mayo de 2019</w:t>
      </w:r>
    </w:p>
    <w:p w:rsidR="00266088" w:rsidRDefault="00266088">
      <w:pPr>
        <w:widowControl w:val="0"/>
        <w:spacing w:after="200" w:line="276" w:lineRule="auto"/>
        <w:rPr>
          <w:rFonts w:ascii="Calibri" w:eastAsia="Calibri" w:hAnsi="Calibri" w:cs="Calibri"/>
          <w:b/>
        </w:rPr>
      </w:pPr>
    </w:p>
    <w:sectPr w:rsidR="00266088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53" w:rsidRDefault="00AE7D53" w:rsidP="00833D0E">
      <w:r>
        <w:separator/>
      </w:r>
    </w:p>
  </w:endnote>
  <w:endnote w:type="continuationSeparator" w:id="0">
    <w:p w:rsidR="00AE7D53" w:rsidRDefault="00AE7D53" w:rsidP="008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53" w:rsidRDefault="00AE7D53" w:rsidP="00833D0E">
      <w:r>
        <w:separator/>
      </w:r>
    </w:p>
  </w:footnote>
  <w:footnote w:type="continuationSeparator" w:id="0">
    <w:p w:rsidR="00AE7D53" w:rsidRDefault="00AE7D53" w:rsidP="0083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8"/>
    <w:rsid w:val="00266088"/>
    <w:rsid w:val="00420728"/>
    <w:rsid w:val="00433B8B"/>
    <w:rsid w:val="00833D0E"/>
    <w:rsid w:val="00AE7D53"/>
    <w:rsid w:val="00E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D30D-AD64-4F2D-8BF2-05478FE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customStyle="1" w:styleId="gd">
    <w:name w:val="gd"/>
    <w:basedOn w:val="Fuentedeprrafopredeter"/>
    <w:rsid w:val="0043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Jerald Lagos</cp:lastModifiedBy>
  <cp:revision>3</cp:revision>
  <dcterms:created xsi:type="dcterms:W3CDTF">2019-05-31T19:21:00Z</dcterms:created>
  <dcterms:modified xsi:type="dcterms:W3CDTF">2019-06-01T04:19:00Z</dcterms:modified>
</cp:coreProperties>
</file>