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7467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746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Delibera 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300"/>
          <w:sz w:val="18"/>
          <w:szCs w:val="18"/>
          <w:u w:val="none"/>
          <w:shd w:fill="auto" w:val="clear"/>
          <w:vertAlign w:val="baseline"/>
          <w:rtl w:val="0"/>
        </w:rPr>
        <w:t xml:space="preserve">(Nombre)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2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2e00"/>
          <w:sz w:val="28"/>
          <w:szCs w:val="28"/>
          <w:u w:val="none"/>
          <w:shd w:fill="auto" w:val="clear"/>
          <w:vertAlign w:val="baseline"/>
          <w:rtl w:val="0"/>
        </w:rPr>
        <w:t xml:space="preserve">quic AGAI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0e00"/>
          <w:sz w:val="18"/>
          <w:szCs w:val="18"/>
          <w:u w:val="none"/>
          <w:shd w:fill="auto" w:val="clear"/>
          <w:vertAlign w:val="baseline"/>
          <w:rtl w:val="0"/>
        </w:rPr>
        <w:t xml:space="preserve">parlamentario o autoridad local)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a2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800"/>
          <w:sz w:val="18"/>
          <w:szCs w:val="18"/>
          <w:u w:val="none"/>
          <w:shd w:fill="auto" w:val="clear"/>
          <w:vertAlign w:val="baseline"/>
          <w:rtl w:val="0"/>
        </w:rPr>
        <w:t xml:space="preserve">COLECIO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y (firma del otorga Patrocinio o Adhesión, Ley que obliga a impartir la asignatura de educación sexual no hetero normada en Chile. Presentada por los estudiantes: Christian Díaz, Bastián Gajardo, María José Narváez y Camila Saravia, del Colegio Marina de Chile, Región del Bío-Bío, en el marco de la versión XII del Torneo Delibera organizado por la Biblioteca del Congreso Nacional.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2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2500"/>
          <w:sz w:val="30"/>
          <w:szCs w:val="30"/>
          <w:u w:val="none"/>
          <w:shd w:fill="auto" w:val="clear"/>
          <w:vertAlign w:val="baseline"/>
          <w:rtl w:val="0"/>
        </w:rPr>
        <w:t xml:space="preserve">02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