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D000" w14:textId="77777777" w:rsidR="00C662FA" w:rsidRDefault="00C662FA" w:rsidP="00C662FA">
      <w:pPr>
        <w:rPr>
          <w:b/>
          <w:sz w:val="28"/>
          <w:szCs w:val="28"/>
        </w:rPr>
      </w:pPr>
      <w:r w:rsidRPr="00C662FA">
        <w:rPr>
          <w:b/>
          <w:noProof/>
          <w:sz w:val="28"/>
          <w:szCs w:val="28"/>
          <w:lang w:eastAsia="es-ES"/>
        </w:rPr>
        <w:drawing>
          <wp:inline distT="0" distB="0" distL="0" distR="0" wp14:anchorId="1266DBC5" wp14:editId="0F09C2BA">
            <wp:extent cx="957943" cy="592455"/>
            <wp:effectExtent l="0" t="0" r="0" b="444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49" cy="5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48008DB" wp14:editId="3EE05E46">
            <wp:extent cx="715216" cy="690664"/>
            <wp:effectExtent l="0" t="0" r="0" b="0"/>
            <wp:docPr id="2" name="Imagen 1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b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4" cy="69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63CA8" w14:textId="77777777" w:rsidR="00C662FA" w:rsidRDefault="00C662FA" w:rsidP="00C662FA">
      <w:pPr>
        <w:jc w:val="center"/>
        <w:rPr>
          <w:b/>
          <w:sz w:val="28"/>
          <w:szCs w:val="28"/>
        </w:rPr>
      </w:pPr>
    </w:p>
    <w:p w14:paraId="6A51DCC2" w14:textId="77777777" w:rsidR="008D1DFC" w:rsidRPr="00C662FA" w:rsidRDefault="00C662FA" w:rsidP="00C662FA">
      <w:pPr>
        <w:jc w:val="center"/>
        <w:rPr>
          <w:b/>
          <w:sz w:val="28"/>
          <w:szCs w:val="28"/>
        </w:rPr>
      </w:pPr>
      <w:r w:rsidRPr="00C662FA">
        <w:rPr>
          <w:b/>
          <w:sz w:val="28"/>
          <w:szCs w:val="28"/>
        </w:rPr>
        <w:t>Patrocinio</w:t>
      </w:r>
    </w:p>
    <w:p w14:paraId="618EF59C" w14:textId="77777777" w:rsidR="00C662FA" w:rsidRDefault="00C662FA"/>
    <w:p w14:paraId="44715A88" w14:textId="77777777" w:rsidR="00C662FA" w:rsidRDefault="00C662FA"/>
    <w:p w14:paraId="4BAAECB8" w14:textId="77777777" w:rsidR="00C662FA" w:rsidRDefault="00C662FA"/>
    <w:p w14:paraId="77483C76" w14:textId="5A76657C" w:rsidR="00C662FA" w:rsidRDefault="00C662FA" w:rsidP="00C662FA">
      <w:pPr>
        <w:jc w:val="both"/>
      </w:pPr>
      <w:r>
        <w:t>Yo</w:t>
      </w:r>
      <w:r w:rsidR="00876898">
        <w:t xml:space="preserve"> FRANN CRISTIAN BARBIERI FERNÁNDEZ </w:t>
      </w:r>
      <w:r w:rsidR="00E14A24">
        <w:t>Concejal</w:t>
      </w:r>
      <w:r>
        <w:t xml:space="preserve">, otorga patrocinio a la </w:t>
      </w:r>
      <w:proofErr w:type="gramStart"/>
      <w:r>
        <w:t>iniciativa  de</w:t>
      </w:r>
      <w:proofErr w:type="gramEnd"/>
      <w:r>
        <w:t xml:space="preserve"> ley “</w:t>
      </w:r>
      <w:r w:rsidR="00876898">
        <w:rPr>
          <w:rFonts w:ascii="Calibri" w:hAnsi="Calibri" w:cs="Calibri"/>
          <w:color w:val="222222"/>
          <w:shd w:val="clear" w:color="auto" w:fill="FFFFFF"/>
        </w:rPr>
        <w:t>LEY DE SALUD SEXUAL, REPRODUCTIVA Y DE INTERRUPCIÓN VOLUNTARIA DEL EMBARAZO</w:t>
      </w:r>
      <w:r w:rsidR="00876898">
        <w:t>”</w:t>
      </w:r>
      <w:r>
        <w:t>, presentada por el equipo “</w:t>
      </w:r>
      <w:r w:rsidR="00876898">
        <w:t>GREEN FREEDOM</w:t>
      </w:r>
      <w:r>
        <w:t xml:space="preserve">” del Liceo Bicentenario Indómito de Purén, Región  e la Araucanía en el marco de la versión XII del Torneo Delibera organizado por la biblioteca del Congreso Nacional. </w:t>
      </w:r>
    </w:p>
    <w:p w14:paraId="2944711B" w14:textId="77777777" w:rsidR="00C662FA" w:rsidRDefault="00C662FA" w:rsidP="00C662FA">
      <w:pPr>
        <w:jc w:val="both"/>
      </w:pPr>
    </w:p>
    <w:p w14:paraId="41B3E490" w14:textId="77777777" w:rsidR="00C662FA" w:rsidRDefault="00C662FA" w:rsidP="00C662FA">
      <w:pPr>
        <w:jc w:val="both"/>
      </w:pPr>
    </w:p>
    <w:p w14:paraId="26CBCA95" w14:textId="77777777" w:rsidR="00876898" w:rsidRDefault="00876898" w:rsidP="00C662FA">
      <w:pPr>
        <w:jc w:val="center"/>
      </w:pPr>
      <w:r>
        <w:t xml:space="preserve">                                                                                                                      </w:t>
      </w:r>
    </w:p>
    <w:p w14:paraId="2D54344B" w14:textId="02C0500E" w:rsidR="00C662FA" w:rsidRDefault="00876898" w:rsidP="00C662FA">
      <w:pPr>
        <w:jc w:val="center"/>
      </w:pPr>
      <w:r>
        <w:rPr>
          <w:noProof/>
        </w:rPr>
        <w:drawing>
          <wp:inline distT="0" distB="0" distL="0" distR="0" wp14:anchorId="06505D8B" wp14:editId="61581FBF">
            <wp:extent cx="1585740" cy="933450"/>
            <wp:effectExtent l="0" t="0" r="0" b="0"/>
            <wp:docPr id="13934763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76355" name="Imagen 13934763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3" cy="9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DB2E" w14:textId="28FE6496" w:rsidR="00876898" w:rsidRDefault="00876898" w:rsidP="00C662FA">
      <w:pPr>
        <w:jc w:val="center"/>
      </w:pPr>
      <w:r>
        <w:t>FRANN CRISTIAN BARBIERI FERNÁNDEZ</w:t>
      </w:r>
    </w:p>
    <w:p w14:paraId="4C37AD41" w14:textId="3F27E96C" w:rsidR="00876898" w:rsidRDefault="00876898" w:rsidP="00C662FA">
      <w:pPr>
        <w:jc w:val="center"/>
      </w:pPr>
      <w:r>
        <w:t>CONCEJAL DE LA COMUNA DE PURÉN</w:t>
      </w:r>
    </w:p>
    <w:sectPr w:rsidR="00876898" w:rsidSect="00F26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FA"/>
    <w:rsid w:val="00604D6A"/>
    <w:rsid w:val="006A4190"/>
    <w:rsid w:val="006E6DB6"/>
    <w:rsid w:val="007E5E56"/>
    <w:rsid w:val="00876898"/>
    <w:rsid w:val="009771EF"/>
    <w:rsid w:val="00984A7C"/>
    <w:rsid w:val="00BB2D0C"/>
    <w:rsid w:val="00C662FA"/>
    <w:rsid w:val="00E14A24"/>
    <w:rsid w:val="00F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517C"/>
  <w15:docId w15:val="{B6F2944B-AC8E-4185-8B3D-6008E5E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Diwa Li</cp:lastModifiedBy>
  <cp:revision>2</cp:revision>
  <dcterms:created xsi:type="dcterms:W3CDTF">2023-07-31T17:21:00Z</dcterms:created>
  <dcterms:modified xsi:type="dcterms:W3CDTF">2023-07-31T17:21:00Z</dcterms:modified>
</cp:coreProperties>
</file>