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01ED" w14:textId="77777777" w:rsidR="003927E6" w:rsidRDefault="00FF712B" w:rsidP="003927E6">
      <w:r w:rsidRPr="00FF712B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5D4F2E29" wp14:editId="59E1E01A">
            <wp:simplePos x="0" y="0"/>
            <wp:positionH relativeFrom="column">
              <wp:posOffset>4692015</wp:posOffset>
            </wp:positionH>
            <wp:positionV relativeFrom="page">
              <wp:posOffset>704850</wp:posOffset>
            </wp:positionV>
            <wp:extent cx="895350" cy="895350"/>
            <wp:effectExtent l="0" t="0" r="0" b="0"/>
            <wp:wrapTight wrapText="bothSides">
              <wp:wrapPolygon edited="0">
                <wp:start x="9191" y="0"/>
                <wp:lineTo x="2757" y="3217"/>
                <wp:lineTo x="1379" y="4596"/>
                <wp:lineTo x="1838" y="8272"/>
                <wp:lineTo x="4596" y="15626"/>
                <wp:lineTo x="8732" y="20221"/>
                <wp:lineTo x="9191" y="21140"/>
                <wp:lineTo x="11489" y="21140"/>
                <wp:lineTo x="11949" y="20221"/>
                <wp:lineTo x="16545" y="15626"/>
                <wp:lineTo x="18843" y="8272"/>
                <wp:lineTo x="19762" y="4136"/>
                <wp:lineTo x="18383" y="2757"/>
                <wp:lineTo x="11949" y="0"/>
                <wp:lineTo x="9191" y="0"/>
              </wp:wrapPolygon>
            </wp:wrapTight>
            <wp:docPr id="1731952302" name="Imagen 2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32E">
        <w:rPr>
          <w:noProof/>
          <w:lang w:eastAsia="es-CL"/>
        </w:rPr>
        <w:drawing>
          <wp:inline distT="0" distB="0" distL="0" distR="0" wp14:anchorId="3E049D5A" wp14:editId="7BB7881A">
            <wp:extent cx="1301750" cy="443491"/>
            <wp:effectExtent l="0" t="0" r="0" b="0"/>
            <wp:docPr id="705608983" name="Imagen 1" descr="BCN anuncia modificaciones para el torneo &quot;Delibera&quot; en su versión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N anuncia modificaciones para el torneo &quot;Delibera&quot; en su versión 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346" cy="46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7E6">
        <w:tab/>
      </w:r>
      <w:r w:rsidR="003927E6">
        <w:tab/>
      </w:r>
      <w:r w:rsidR="003927E6">
        <w:tab/>
      </w:r>
      <w:r w:rsidR="003927E6">
        <w:tab/>
      </w:r>
    </w:p>
    <w:p w14:paraId="57E35592" w14:textId="77777777" w:rsidR="003927E6" w:rsidRDefault="003927E6" w:rsidP="003927E6"/>
    <w:p w14:paraId="6502263B" w14:textId="77777777" w:rsidR="003927E6" w:rsidRDefault="003927E6" w:rsidP="003927E6"/>
    <w:p w14:paraId="3392786B" w14:textId="77777777" w:rsidR="003927E6" w:rsidRDefault="003927E6" w:rsidP="003927E6">
      <w:pPr>
        <w:tabs>
          <w:tab w:val="left" w:pos="6075"/>
        </w:tabs>
      </w:pPr>
    </w:p>
    <w:p w14:paraId="4D477CAB" w14:textId="15226D13" w:rsidR="003927E6" w:rsidRDefault="003927E6" w:rsidP="003927E6"/>
    <w:p w14:paraId="4BE69D91" w14:textId="49F6CDD1" w:rsidR="009C0C33" w:rsidRDefault="009C0C33" w:rsidP="003927E6">
      <w:r>
        <w:t xml:space="preserve">   </w:t>
      </w:r>
      <w:r w:rsidR="003927E6">
        <w:t>Paulina Vodanovic Rojas, Senadora de la Republica, otorga</w:t>
      </w:r>
      <w:r w:rsidR="001B09AD">
        <w:t xml:space="preserve"> Patrocinio o Adhesión, según corresponda, a la Iniciativa Juvenil de Ley </w:t>
      </w:r>
      <w:r w:rsidR="00FF712B">
        <w:t>Inclusión Laboral y Económica de Género enfocado en las disidencias sexuales</w:t>
      </w:r>
      <w:r w:rsidR="001B09AD">
        <w:t xml:space="preserve"> presentada por los estudiantes de</w:t>
      </w:r>
      <w:r w:rsidR="00FF712B">
        <w:t>l Colegio Monseñor Manuel Larraín de Talca</w:t>
      </w:r>
      <w:r w:rsidR="001B09AD">
        <w:t>, Región</w:t>
      </w:r>
      <w:r w:rsidR="00FF712B">
        <w:t xml:space="preserve"> del Maule</w:t>
      </w:r>
      <w:r w:rsidR="001B09AD">
        <w:t xml:space="preserve">, en el marco de la versión XII del Torneo Delibera organizado por la Biblioteca del Congreso Nacional. </w:t>
      </w:r>
    </w:p>
    <w:p w14:paraId="13E516AC" w14:textId="77777777" w:rsidR="009C0C33" w:rsidRDefault="009C0C33" w:rsidP="009C0C33">
      <w:pPr>
        <w:jc w:val="both"/>
      </w:pPr>
    </w:p>
    <w:p w14:paraId="5BE9DFC0" w14:textId="77777777" w:rsidR="009C0C33" w:rsidRDefault="009C0C33" w:rsidP="009C0C33">
      <w:pPr>
        <w:jc w:val="both"/>
      </w:pPr>
    </w:p>
    <w:p w14:paraId="5B5335B5" w14:textId="52332AF1" w:rsidR="009C0C33" w:rsidRDefault="009C0C33" w:rsidP="009C0C33">
      <w:pPr>
        <w:jc w:val="both"/>
      </w:pPr>
    </w:p>
    <w:p w14:paraId="100332F3" w14:textId="65C64E1F" w:rsidR="003927E6" w:rsidRDefault="003927E6" w:rsidP="009C0C33">
      <w:pPr>
        <w:jc w:val="both"/>
      </w:pPr>
    </w:p>
    <w:p w14:paraId="03AFDDCC" w14:textId="0AEBB6F0" w:rsidR="003927E6" w:rsidRDefault="003927E6" w:rsidP="009C0C33">
      <w:pPr>
        <w:jc w:val="both"/>
      </w:pPr>
      <w:r>
        <w:t xml:space="preserve">                                                                                   </w:t>
      </w:r>
      <w:r>
        <w:rPr>
          <w:noProof/>
          <w:lang w:eastAsia="es-CL"/>
        </w:rPr>
        <w:drawing>
          <wp:inline distT="0" distB="0" distL="0" distR="0" wp14:anchorId="0FD5C0E0" wp14:editId="165500E2">
            <wp:extent cx="1740802" cy="710565"/>
            <wp:effectExtent l="0" t="0" r="0" b="0"/>
            <wp:docPr id="211386550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865509" name="Imagen 211386550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984" cy="71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50B9C" w14:textId="0B4D6C40" w:rsidR="003927E6" w:rsidRDefault="003927E6" w:rsidP="009C0C33">
      <w:pPr>
        <w:jc w:val="both"/>
      </w:pPr>
      <w:r>
        <w:t>Julio 2023                                                               Paulina Vodanovic Rojas</w:t>
      </w:r>
    </w:p>
    <w:p w14:paraId="343E848E" w14:textId="46F870DF" w:rsidR="003927E6" w:rsidRDefault="003927E6" w:rsidP="009C0C33">
      <w:pPr>
        <w:jc w:val="both"/>
      </w:pPr>
      <w:r>
        <w:t xml:space="preserve">                                                                                  Senadora de la República </w:t>
      </w:r>
    </w:p>
    <w:sectPr w:rsidR="003927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AD"/>
    <w:rsid w:val="00080F31"/>
    <w:rsid w:val="001B09AD"/>
    <w:rsid w:val="003927E6"/>
    <w:rsid w:val="005D332E"/>
    <w:rsid w:val="007D0C00"/>
    <w:rsid w:val="009233AF"/>
    <w:rsid w:val="009C0C33"/>
    <w:rsid w:val="00A02BC8"/>
    <w:rsid w:val="00B96CA2"/>
    <w:rsid w:val="00FF53FE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ED98"/>
  <w15:chartTrackingRefBased/>
  <w15:docId w15:val="{8EFD6A32-4E77-4C6C-BA70-D9F3DA30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33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jpe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Emilia Murgas Yáñez</dc:creator>
  <cp:keywords/>
  <dc:description/>
  <cp:lastModifiedBy>Valentina Gonzalez Valenzuela</cp:lastModifiedBy>
  <cp:revision>2</cp:revision>
  <dcterms:created xsi:type="dcterms:W3CDTF">2023-07-31T20:32:00Z</dcterms:created>
  <dcterms:modified xsi:type="dcterms:W3CDTF">2023-07-31T20:32:00Z</dcterms:modified>
</cp:coreProperties>
</file>