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85D" w14:textId="50EBE8C4" w:rsidR="00267320" w:rsidRDefault="00267320">
      <w:pPr>
        <w:spacing w:after="200" w:line="276" w:lineRule="auto"/>
        <w:rPr>
          <w:rFonts w:ascii="Calibri" w:eastAsia="Calibri" w:hAnsi="Calibri" w:cs="Calibri"/>
        </w:rPr>
      </w:pPr>
    </w:p>
    <w:p w14:paraId="51BD6AC4" w14:textId="4D631218" w:rsidR="00267320" w:rsidRDefault="00267320">
      <w:pPr>
        <w:spacing w:after="200" w:line="276" w:lineRule="auto"/>
        <w:rPr>
          <w:rFonts w:ascii="Calibri" w:eastAsia="Calibri" w:hAnsi="Calibri" w:cs="Calibri"/>
        </w:rPr>
      </w:pPr>
    </w:p>
    <w:p w14:paraId="6AB5B904" w14:textId="0429A18A" w:rsidR="00267320" w:rsidRDefault="0000000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903" w:dyaOrig="2409" w14:anchorId="74D9E31D">
          <v:rect id="rectole0000000000" o:spid="_x0000_i1025" style="width:95.25pt;height:120.75pt" o:ole="" o:preferrelative="t" stroked="f">
            <v:imagedata r:id="rId4" o:title=""/>
          </v:rect>
          <o:OLEObject Type="Embed" ProgID="StaticMetafile" ShapeID="rectole0000000000" DrawAspect="Content" ObjectID="_1749467730" r:id="rId5"/>
        </w:object>
      </w:r>
      <w:r>
        <w:object w:dxaOrig="2753" w:dyaOrig="2672" w14:anchorId="65EAD056">
          <v:rect id="rectole0000000001" o:spid="_x0000_i1026" style="width:138pt;height:133.5pt" o:ole="" o:preferrelative="t" stroked="f">
            <v:imagedata r:id="rId6" o:title=""/>
          </v:rect>
          <o:OLEObject Type="Embed" ProgID="StaticMetafile" ShapeID="rectole0000000001" DrawAspect="Content" ObjectID="_1749467731" r:id="rId7"/>
        </w:object>
      </w:r>
    </w:p>
    <w:p w14:paraId="5887CA29" w14:textId="5CD6596B" w:rsidR="00267320" w:rsidRDefault="00000000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Colegio Extremadura Puente Alto</w:t>
      </w:r>
    </w:p>
    <w:p w14:paraId="6C635C76" w14:textId="725C5AF2" w:rsidR="00267320" w:rsidRDefault="00267320">
      <w:pPr>
        <w:spacing w:after="200" w:line="276" w:lineRule="auto"/>
        <w:rPr>
          <w:rFonts w:ascii="Calibri" w:eastAsia="Calibri" w:hAnsi="Calibri" w:cs="Calibri"/>
        </w:rPr>
      </w:pPr>
    </w:p>
    <w:p w14:paraId="3ADF0557" w14:textId="53B747CC" w:rsidR="00267320" w:rsidRDefault="00267320">
      <w:pPr>
        <w:spacing w:after="200" w:line="276" w:lineRule="auto"/>
        <w:rPr>
          <w:rFonts w:ascii="Calibri" w:eastAsia="Calibri" w:hAnsi="Calibri" w:cs="Calibri"/>
        </w:rPr>
      </w:pPr>
    </w:p>
    <w:p w14:paraId="18DCB8CB" w14:textId="25245DBA" w:rsidR="00267320" w:rsidRDefault="00267320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6AA0395" w14:textId="1D9266AD" w:rsidR="00267320" w:rsidRDefault="00267320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358620B" w14:textId="2F846082" w:rsidR="00267320" w:rsidRDefault="00000000">
      <w:pPr>
        <w:spacing w:after="0"/>
        <w:ind w:right="-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Estimado/a:  Iván Flores García,</w:t>
      </w:r>
      <w:r>
        <w:rPr>
          <w:rFonts w:ascii="Verdana" w:eastAsia="Verdana" w:hAnsi="Verdana" w:cs="Verdana"/>
          <w:b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otorga</w:t>
      </w:r>
      <w:r>
        <w:rPr>
          <w:rFonts w:ascii="Verdana" w:eastAsia="Verdana" w:hAnsi="Verdana" w:cs="Verdana"/>
          <w:spacing w:val="-1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Patrocinio</w:t>
      </w:r>
      <w:r>
        <w:rPr>
          <w:rFonts w:ascii="Verdana" w:eastAsia="Verdana" w:hAnsi="Verdana" w:cs="Verdana"/>
          <w:spacing w:val="-6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</w:t>
      </w:r>
      <w:r>
        <w:rPr>
          <w:rFonts w:ascii="Verdana" w:eastAsia="Verdana" w:hAnsi="Verdana" w:cs="Verdana"/>
          <w:spacing w:val="-1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Adhesión,</w:t>
      </w:r>
      <w:r>
        <w:rPr>
          <w:rFonts w:ascii="Verdana" w:eastAsia="Verdana" w:hAnsi="Verdana" w:cs="Verdana"/>
          <w:spacing w:val="-1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según</w:t>
      </w:r>
      <w:r>
        <w:rPr>
          <w:rFonts w:ascii="Verdana" w:eastAsia="Verdana" w:hAnsi="Verdana" w:cs="Verdana"/>
          <w:spacing w:val="-1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corresponda,</w:t>
      </w:r>
      <w:r>
        <w:rPr>
          <w:rFonts w:ascii="Verdana" w:eastAsia="Verdana" w:hAnsi="Verdana" w:cs="Verdana"/>
          <w:spacing w:val="-1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pacing w:val="-1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la</w:t>
      </w:r>
      <w:r>
        <w:rPr>
          <w:rFonts w:ascii="Verdana" w:eastAsia="Verdana" w:hAnsi="Verdana" w:cs="Verdana"/>
          <w:spacing w:val="-1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Iniciativa</w:t>
      </w:r>
      <w:r>
        <w:rPr>
          <w:rFonts w:ascii="Verdana" w:eastAsia="Verdana" w:hAnsi="Verdana" w:cs="Verdana"/>
          <w:spacing w:val="-1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Juvenil</w:t>
      </w:r>
      <w:r>
        <w:rPr>
          <w:rFonts w:ascii="Verdana" w:eastAsia="Verdana" w:hAnsi="Verdana" w:cs="Verdana"/>
          <w:spacing w:val="-1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</w:t>
      </w:r>
      <w:r>
        <w:rPr>
          <w:rFonts w:ascii="Verdana" w:eastAsia="Verdana" w:hAnsi="Verdana" w:cs="Verdana"/>
          <w:spacing w:val="-1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Ley</w:t>
      </w:r>
      <w:r>
        <w:rPr>
          <w:rFonts w:ascii="Verdana" w:eastAsia="Verdana" w:hAnsi="Verdana" w:cs="Verdana"/>
          <w:spacing w:val="-1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(</w:t>
      </w:r>
      <w:r>
        <w:rPr>
          <w:rFonts w:ascii="Verdana" w:eastAsia="Verdana" w:hAnsi="Verdana" w:cs="Verdana"/>
          <w:b/>
          <w:sz w:val="20"/>
        </w:rPr>
        <w:t>Ley para Padres Y tutores responsables de menores inimputables que cometen delitos</w:t>
      </w:r>
      <w:r>
        <w:rPr>
          <w:rFonts w:ascii="Verdana" w:eastAsia="Verdana" w:hAnsi="Verdana" w:cs="Verdana"/>
          <w:sz w:val="20"/>
        </w:rPr>
        <w:t>) presentada por los estudiantes del (</w:t>
      </w:r>
      <w:r>
        <w:rPr>
          <w:rFonts w:ascii="Verdana" w:eastAsia="Verdana" w:hAnsi="Verdana" w:cs="Verdana"/>
          <w:b/>
          <w:sz w:val="20"/>
        </w:rPr>
        <w:t>Colegio Extremadura</w:t>
      </w:r>
      <w:r>
        <w:rPr>
          <w:rFonts w:ascii="Verdana" w:eastAsia="Verdana" w:hAnsi="Verdana" w:cs="Verdana"/>
          <w:sz w:val="20"/>
        </w:rPr>
        <w:t>),</w:t>
      </w:r>
      <w:r>
        <w:rPr>
          <w:rFonts w:ascii="Verdana" w:eastAsia="Verdana" w:hAnsi="Verdana" w:cs="Verdana"/>
          <w:spacing w:val="1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Región (</w:t>
      </w:r>
      <w:r>
        <w:rPr>
          <w:rFonts w:ascii="Verdana" w:eastAsia="Verdana" w:hAnsi="Verdana" w:cs="Verdana"/>
          <w:b/>
          <w:sz w:val="20"/>
        </w:rPr>
        <w:t>Metropolitana</w:t>
      </w:r>
      <w:r>
        <w:rPr>
          <w:rFonts w:ascii="Verdana" w:eastAsia="Verdana" w:hAnsi="Verdana" w:cs="Verdana"/>
          <w:sz w:val="20"/>
        </w:rPr>
        <w:t>), en el marco de la versión XII del Torneo Delibera</w:t>
      </w:r>
      <w:r>
        <w:rPr>
          <w:rFonts w:ascii="Verdana" w:eastAsia="Verdana" w:hAnsi="Verdana" w:cs="Verdana"/>
          <w:spacing w:val="1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organizado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por</w:t>
      </w:r>
      <w:r>
        <w:rPr>
          <w:rFonts w:ascii="Verdana" w:eastAsia="Verdana" w:hAnsi="Verdana" w:cs="Verdana"/>
          <w:spacing w:val="1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la</w:t>
      </w:r>
      <w:r>
        <w:rPr>
          <w:rFonts w:ascii="Verdana" w:eastAsia="Verdana" w:hAnsi="Verdana" w:cs="Verdana"/>
          <w:spacing w:val="-1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Biblioteca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del</w:t>
      </w:r>
      <w:r>
        <w:rPr>
          <w:rFonts w:ascii="Verdana" w:eastAsia="Verdana" w:hAnsi="Verdana" w:cs="Verdana"/>
          <w:spacing w:val="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Congreso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Nacional.</w:t>
      </w:r>
    </w:p>
    <w:p w14:paraId="10B5FD97" w14:textId="77777777" w:rsidR="00267320" w:rsidRDefault="00267320">
      <w:pPr>
        <w:spacing w:after="0"/>
        <w:ind w:right="1590"/>
        <w:jc w:val="both"/>
        <w:rPr>
          <w:rFonts w:ascii="Verdana" w:eastAsia="Verdana" w:hAnsi="Verdana" w:cs="Verdana"/>
          <w:sz w:val="20"/>
        </w:rPr>
      </w:pPr>
    </w:p>
    <w:p w14:paraId="30CE492C" w14:textId="601F0498" w:rsidR="00267320" w:rsidRDefault="0092188D">
      <w:pPr>
        <w:spacing w:after="0"/>
        <w:ind w:right="1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F4967EA" wp14:editId="7D8BF7EA">
            <wp:simplePos x="0" y="0"/>
            <wp:positionH relativeFrom="column">
              <wp:posOffset>2367915</wp:posOffset>
            </wp:positionH>
            <wp:positionV relativeFrom="paragraph">
              <wp:posOffset>73025</wp:posOffset>
            </wp:positionV>
            <wp:extent cx="2048256" cy="1408176"/>
            <wp:effectExtent l="0" t="0" r="0" b="0"/>
            <wp:wrapNone/>
            <wp:docPr id="7114156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415621" name="Imagen 7114156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4ABF62F" w14:textId="186B1C07" w:rsidR="0092188D" w:rsidRDefault="0092188D">
      <w:pPr>
        <w:spacing w:after="0"/>
        <w:ind w:right="1590"/>
        <w:jc w:val="both"/>
        <w:rPr>
          <w:rFonts w:ascii="Calibri" w:eastAsia="Calibri" w:hAnsi="Calibri" w:cs="Calibri"/>
        </w:rPr>
      </w:pPr>
    </w:p>
    <w:p w14:paraId="5D9C2B6C" w14:textId="77777777" w:rsidR="0092188D" w:rsidRDefault="0092188D">
      <w:pPr>
        <w:spacing w:after="0"/>
        <w:ind w:right="1590"/>
        <w:jc w:val="both"/>
        <w:rPr>
          <w:rFonts w:ascii="Calibri" w:eastAsia="Calibri" w:hAnsi="Calibri" w:cs="Calibri"/>
        </w:rPr>
      </w:pPr>
    </w:p>
    <w:p w14:paraId="25A7A30F" w14:textId="365A1FF9" w:rsidR="0092188D" w:rsidRDefault="0092188D">
      <w:pPr>
        <w:spacing w:after="0"/>
        <w:ind w:right="1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Ivan</w:t>
      </w:r>
      <w:proofErr w:type="spellEnd"/>
      <w:r>
        <w:rPr>
          <w:rFonts w:ascii="Calibri" w:eastAsia="Calibri" w:hAnsi="Calibri" w:cs="Calibri"/>
        </w:rPr>
        <w:t xml:space="preserve"> Flores G.</w:t>
      </w:r>
    </w:p>
    <w:p w14:paraId="54FDB6C3" w14:textId="0B6375A6" w:rsidR="0092188D" w:rsidRDefault="0092188D">
      <w:pPr>
        <w:spacing w:after="0"/>
        <w:ind w:right="15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Senador de la Republica</w:t>
      </w:r>
    </w:p>
    <w:sectPr w:rsidR="00921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20"/>
    <w:rsid w:val="00267320"/>
    <w:rsid w:val="0092188D"/>
    <w:rsid w:val="00B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6043"/>
  <w15:docId w15:val="{19D6E035-61E9-475E-A17E-E81E600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Gonzalo Bravo</cp:lastModifiedBy>
  <cp:revision>2</cp:revision>
  <dcterms:created xsi:type="dcterms:W3CDTF">2023-06-28T18:29:00Z</dcterms:created>
  <dcterms:modified xsi:type="dcterms:W3CDTF">2023-06-28T18:29:00Z</dcterms:modified>
</cp:coreProperties>
</file>